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735E2" w14:textId="77777777" w:rsidR="006C4277" w:rsidRDefault="006C4277" w:rsidP="008E321E">
      <w:pPr>
        <w:pStyle w:val="Titel"/>
      </w:pPr>
    </w:p>
    <w:p w14:paraId="459AF066" w14:textId="77777777" w:rsidR="00EF7261" w:rsidRPr="006C4277" w:rsidRDefault="006C4277" w:rsidP="00E85830">
      <w:pPr>
        <w:pStyle w:val="Titel"/>
        <w:jc w:val="center"/>
        <w:rPr>
          <w:u w:val="single"/>
        </w:rPr>
      </w:pPr>
      <w:r>
        <w:rPr>
          <w:u w:val="single"/>
        </w:rPr>
        <w:t xml:space="preserve">EC/GO - </w:t>
      </w:r>
      <w:r w:rsidR="00724CE4" w:rsidRPr="006C4277">
        <w:rPr>
          <w:u w:val="single"/>
        </w:rPr>
        <w:t xml:space="preserve">DIY </w:t>
      </w:r>
      <w:proofErr w:type="spellStart"/>
      <w:r w:rsidR="00E85830">
        <w:rPr>
          <w:u w:val="single"/>
        </w:rPr>
        <w:t>Night</w:t>
      </w:r>
      <w:proofErr w:type="spellEnd"/>
    </w:p>
    <w:p w14:paraId="640555F7" w14:textId="3E1CA3D1" w:rsidR="00DF333F" w:rsidRPr="00651EB3" w:rsidRDefault="00DF333F" w:rsidP="00DF333F">
      <w:pPr>
        <w:pStyle w:val="berschrift1"/>
        <w:rPr>
          <w:rFonts w:asciiTheme="minorHAnsi" w:hAnsiTheme="minorHAnsi"/>
        </w:rPr>
      </w:pPr>
      <w:r w:rsidRPr="00B66FDB">
        <w:rPr>
          <w:rFonts w:asciiTheme="minorHAnsi" w:hAnsiTheme="minorHAnsi"/>
        </w:rPr>
        <w:t>1. Vorbemerkungen</w:t>
      </w:r>
      <w:r>
        <w:rPr>
          <w:rFonts w:asciiTheme="minorHAnsi" w:hAnsiTheme="minorHAnsi"/>
        </w:rPr>
        <w:t xml:space="preserve"> </w:t>
      </w:r>
      <w:r w:rsidRPr="0053261A">
        <w:rPr>
          <w:rFonts w:asciiTheme="minorHAnsi" w:hAnsiTheme="minorHAnsi"/>
          <w:b w:val="0"/>
          <w:sz w:val="18"/>
          <w:szCs w:val="18"/>
        </w:rPr>
        <w:t xml:space="preserve">(inkl. Bedeutung für </w:t>
      </w:r>
      <w:r w:rsidR="00D81E73">
        <w:rPr>
          <w:rFonts w:asciiTheme="minorHAnsi" w:hAnsiTheme="minorHAnsi"/>
          <w:b w:val="0"/>
          <w:sz w:val="18"/>
          <w:szCs w:val="18"/>
        </w:rPr>
        <w:t>Teilnehmende</w:t>
      </w:r>
      <w:r w:rsidR="00D81E73" w:rsidRPr="0053261A">
        <w:rPr>
          <w:rFonts w:asciiTheme="minorHAnsi" w:hAnsiTheme="minorHAnsi"/>
          <w:b w:val="0"/>
          <w:sz w:val="18"/>
          <w:szCs w:val="18"/>
        </w:rPr>
        <w:t xml:space="preserve"> </w:t>
      </w:r>
      <w:r w:rsidRPr="0053261A">
        <w:rPr>
          <w:rFonts w:asciiTheme="minorHAnsi" w:hAnsiTheme="minorHAnsi"/>
          <w:b w:val="0"/>
          <w:sz w:val="18"/>
          <w:szCs w:val="18"/>
        </w:rPr>
        <w:t>heute)</w:t>
      </w:r>
    </w:p>
    <w:p w14:paraId="0270072C" w14:textId="17CCE595" w:rsidR="00D81E73" w:rsidRDefault="00D81E73" w:rsidP="00DF333F">
      <w:r>
        <w:t xml:space="preserve">Die DIY </w:t>
      </w:r>
      <w:proofErr w:type="spellStart"/>
      <w:r>
        <w:t>Night</w:t>
      </w:r>
      <w:proofErr w:type="spellEnd"/>
      <w:r>
        <w:t xml:space="preserve"> ist eine (!) Idee, mit der einzelne Kreise ohne viel Aufwand ihre neuen EC </w:t>
      </w:r>
      <w:proofErr w:type="spellStart"/>
      <w:r>
        <w:t>GOler</w:t>
      </w:r>
      <w:proofErr w:type="spellEnd"/>
      <w:r>
        <w:t xml:space="preserve"> feierlich an einem Abend aufzunehmen </w:t>
      </w:r>
      <w:r w:rsidR="006C59CA">
        <w:t>können</w:t>
      </w:r>
      <w:r>
        <w:t>. Das Einsteigen in die „EC Welt“ geschieht</w:t>
      </w:r>
      <w:r w:rsidR="006C59CA">
        <w:t xml:space="preserve"> so</w:t>
      </w:r>
      <w:r>
        <w:t xml:space="preserve"> </w:t>
      </w:r>
      <w:r w:rsidR="006C59CA">
        <w:t>in einem größeren und natürlichen Rahmen</w:t>
      </w:r>
      <w:r>
        <w:t xml:space="preserve">. </w:t>
      </w:r>
      <w:r w:rsidR="006C59CA">
        <w:t>Die Aufnahme</w:t>
      </w:r>
      <w:r>
        <w:t xml:space="preserve"> wird eingebettet in einen </w:t>
      </w:r>
      <w:r w:rsidR="006C59CA">
        <w:t xml:space="preserve">besonderen Abend, </w:t>
      </w:r>
      <w:r>
        <w:t xml:space="preserve">der </w:t>
      </w:r>
      <w:r w:rsidR="006C59CA">
        <w:t xml:space="preserve">die </w:t>
      </w:r>
      <w:r>
        <w:t>6 EC Prinzipien, die Jugendarbeit stark machen</w:t>
      </w:r>
      <w:r w:rsidR="006C59CA">
        <w:t>, erlebbar werden lässt</w:t>
      </w:r>
      <w:r>
        <w:t xml:space="preserve">. Denn: </w:t>
      </w:r>
    </w:p>
    <w:p w14:paraId="3BBFC790" w14:textId="598FF327" w:rsidR="00DF333F" w:rsidRPr="00724CE4" w:rsidRDefault="00724CE4" w:rsidP="00DF333F">
      <w:r w:rsidRPr="00724CE4">
        <w:t xml:space="preserve">Ein „Do </w:t>
      </w:r>
      <w:proofErr w:type="spellStart"/>
      <w:r w:rsidRPr="00724CE4">
        <w:t>it</w:t>
      </w:r>
      <w:proofErr w:type="spellEnd"/>
      <w:r w:rsidRPr="00724CE4">
        <w:t xml:space="preserve"> </w:t>
      </w:r>
      <w:proofErr w:type="spellStart"/>
      <w:r w:rsidRPr="00724CE4">
        <w:t>yourself</w:t>
      </w:r>
      <w:proofErr w:type="spellEnd"/>
      <w:r w:rsidRPr="00724CE4">
        <w:t>“ Abend ist beziehungsorie</w:t>
      </w:r>
      <w:r>
        <w:t xml:space="preserve">ntiert, im höchsten Maße partizipativ, ganzheitlich (Körper, Geist, Seele), inhaltlich stark und lebensbezogen. Denn junge Menschen setzen sich selbstständig mit einer Erfahrung auseinander, die sie sonst nur von Vorne verkündigt bekommen. </w:t>
      </w:r>
    </w:p>
    <w:p w14:paraId="4757A931" w14:textId="77777777" w:rsidR="00DF333F" w:rsidRPr="00B66FDB" w:rsidRDefault="00DF333F" w:rsidP="00DF333F">
      <w:pPr>
        <w:pStyle w:val="berschrift1"/>
        <w:rPr>
          <w:rFonts w:asciiTheme="minorHAnsi" w:hAnsiTheme="minorHAnsi"/>
        </w:rPr>
      </w:pPr>
      <w:r w:rsidRPr="00B66FDB">
        <w:rPr>
          <w:rFonts w:asciiTheme="minorHAnsi" w:hAnsiTheme="minorHAnsi"/>
        </w:rPr>
        <w:t>2. Zielgedanke</w:t>
      </w:r>
      <w:r w:rsidR="006C4277">
        <w:rPr>
          <w:rFonts w:asciiTheme="minorHAnsi" w:hAnsiTheme="minorHAnsi"/>
        </w:rPr>
        <w:t>n</w:t>
      </w:r>
    </w:p>
    <w:p w14:paraId="09029A64" w14:textId="77777777" w:rsidR="00DF333F" w:rsidRDefault="006C4277" w:rsidP="00DF333F">
      <w:r>
        <w:t xml:space="preserve">A) </w:t>
      </w:r>
      <w:r w:rsidR="00724CE4">
        <w:t>Junge Menschen erleben ein</w:t>
      </w:r>
      <w:r w:rsidR="00B44A07">
        <w:t xml:space="preserve">en Gottesdienst </w:t>
      </w:r>
      <w:proofErr w:type="spellStart"/>
      <w:r w:rsidR="00B44A07">
        <w:t>inkl</w:t>
      </w:r>
      <w:proofErr w:type="spellEnd"/>
      <w:r w:rsidR="00B44A07">
        <w:t xml:space="preserve"> Abendmahl</w:t>
      </w:r>
      <w:r w:rsidR="00724CE4">
        <w:t xml:space="preserve">, </w:t>
      </w:r>
      <w:r w:rsidR="00B44A07">
        <w:t>den</w:t>
      </w:r>
      <w:r w:rsidR="00724CE4">
        <w:t xml:space="preserve"> sie selbst inhaltlich gefüllt und sowohl ästhetisch als auch methodisch vorbereitet haben. Teens für Teens. Jugendliche für Jugendliche. </w:t>
      </w:r>
    </w:p>
    <w:p w14:paraId="43E99CC9" w14:textId="6D89D5EC" w:rsidR="006C4277" w:rsidRDefault="006C4277" w:rsidP="00DF333F">
      <w:r>
        <w:t xml:space="preserve">B) „Vom Teilnehmer zum Mitgestalter“: Da persönliche Nachfolge und Zugehörigkeit zu einer Gruppe immer prozesshaft sind, sich </w:t>
      </w:r>
      <w:proofErr w:type="spellStart"/>
      <w:r>
        <w:t>Step</w:t>
      </w:r>
      <w:proofErr w:type="spellEnd"/>
      <w:r>
        <w:t xml:space="preserve"> </w:t>
      </w:r>
      <w:proofErr w:type="spellStart"/>
      <w:r>
        <w:t>for</w:t>
      </w:r>
      <w:proofErr w:type="spellEnd"/>
      <w:r>
        <w:t xml:space="preserve"> </w:t>
      </w:r>
      <w:proofErr w:type="spellStart"/>
      <w:r>
        <w:t>Step</w:t>
      </w:r>
      <w:proofErr w:type="spellEnd"/>
      <w:r>
        <w:t xml:space="preserve"> entwickeln und Übergangsrituale braucht, eignet sich dieses Format, um bewusst den </w:t>
      </w:r>
      <w:proofErr w:type="spellStart"/>
      <w:r>
        <w:t>Step</w:t>
      </w:r>
      <w:proofErr w:type="spellEnd"/>
      <w:r>
        <w:t xml:space="preserve"> hin zu einer ersten Form der sichtbaren Mitgliedschaft zu feiern. Teilnehmende werden zu aktiven Mitgestaltern. EC GO heißt, dass ich mich als Teil des Kreises sehe, </w:t>
      </w:r>
      <w:r w:rsidR="002F444D">
        <w:t>Lust</w:t>
      </w:r>
      <w:r>
        <w:t xml:space="preserve"> habe, hier Kraft, Liebe &amp; Zeit zu investieren und so in eine Community hineinzuwachsen. Die nächste Stufe auf der Partizipationsleiter wird erklommen. </w:t>
      </w:r>
    </w:p>
    <w:p w14:paraId="7430962B" w14:textId="77777777" w:rsidR="00DF333F" w:rsidRDefault="00DF333F" w:rsidP="00DF333F">
      <w:pPr>
        <w:pStyle w:val="berschrift1"/>
        <w:rPr>
          <w:rFonts w:asciiTheme="minorHAnsi" w:hAnsiTheme="minorHAnsi"/>
          <w:b w:val="0"/>
          <w:sz w:val="18"/>
          <w:szCs w:val="18"/>
        </w:rPr>
      </w:pPr>
      <w:r w:rsidRPr="00B66FDB">
        <w:rPr>
          <w:rFonts w:asciiTheme="minorHAnsi" w:hAnsiTheme="minorHAnsi"/>
        </w:rPr>
        <w:t xml:space="preserve">3. Einführung </w:t>
      </w:r>
      <w:r w:rsidRPr="0053261A">
        <w:rPr>
          <w:rFonts w:asciiTheme="minorHAnsi" w:hAnsiTheme="minorHAnsi"/>
          <w:b w:val="0"/>
          <w:sz w:val="18"/>
          <w:szCs w:val="18"/>
        </w:rPr>
        <w:t>(inkl. Erklärungen zum Bibeltext/Mini-Exegese)</w:t>
      </w:r>
    </w:p>
    <w:p w14:paraId="06FDF6F2" w14:textId="2E5D7EF3" w:rsidR="006C4277" w:rsidRPr="006C4277" w:rsidRDefault="00B44A07" w:rsidP="00B44A07">
      <w:pPr>
        <w:rPr>
          <w:lang w:eastAsia="de-DE"/>
        </w:rPr>
      </w:pPr>
      <w:r>
        <w:rPr>
          <w:lang w:eastAsia="de-DE"/>
        </w:rPr>
        <w:t xml:space="preserve">Die Vorbereitung sieht folgendermaßen aus: Als Mitarbeiterteam überlegt ihr euch </w:t>
      </w:r>
      <w:r w:rsidR="006C4277">
        <w:rPr>
          <w:lang w:eastAsia="de-DE"/>
        </w:rPr>
        <w:t xml:space="preserve">im Vorfeld </w:t>
      </w:r>
      <w:r>
        <w:rPr>
          <w:lang w:eastAsia="de-DE"/>
        </w:rPr>
        <w:t xml:space="preserve">ein </w:t>
      </w:r>
      <w:r w:rsidR="006C4277">
        <w:rPr>
          <w:lang w:eastAsia="de-DE"/>
        </w:rPr>
        <w:t xml:space="preserve">passendes </w:t>
      </w:r>
      <w:r>
        <w:rPr>
          <w:lang w:eastAsia="de-DE"/>
        </w:rPr>
        <w:t xml:space="preserve">Thema, das </w:t>
      </w:r>
      <w:r w:rsidRPr="006C4277">
        <w:rPr>
          <w:b/>
          <w:bCs/>
          <w:lang w:eastAsia="de-DE"/>
        </w:rPr>
        <w:t>als Oberthema</w:t>
      </w:r>
      <w:r>
        <w:rPr>
          <w:lang w:eastAsia="de-DE"/>
        </w:rPr>
        <w:t xml:space="preserve"> für den </w:t>
      </w:r>
      <w:r w:rsidR="006C4277">
        <w:rPr>
          <w:lang w:eastAsia="de-DE"/>
        </w:rPr>
        <w:t xml:space="preserve">EC/GO - </w:t>
      </w:r>
      <w:r>
        <w:rPr>
          <w:lang w:eastAsia="de-DE"/>
        </w:rPr>
        <w:t xml:space="preserve">DIY Abend gelten soll. </w:t>
      </w:r>
      <w:r w:rsidRPr="006C4277">
        <w:rPr>
          <w:lang w:val="en-US" w:eastAsia="de-DE"/>
        </w:rPr>
        <w:t>Z.B. „</w:t>
      </w:r>
      <w:r w:rsidR="006C4277" w:rsidRPr="006C4277">
        <w:rPr>
          <w:lang w:val="en-US" w:eastAsia="de-DE"/>
        </w:rPr>
        <w:t xml:space="preserve">welcome home/ Stay together/ </w:t>
      </w:r>
      <w:proofErr w:type="spellStart"/>
      <w:r w:rsidR="006C4277" w:rsidRPr="006C4277">
        <w:rPr>
          <w:lang w:val="en-US" w:eastAsia="de-DE"/>
        </w:rPr>
        <w:t>Wir</w:t>
      </w:r>
      <w:proofErr w:type="spellEnd"/>
      <w:r w:rsidR="006C4277" w:rsidRPr="006C4277">
        <w:rPr>
          <w:lang w:val="en-US" w:eastAsia="de-DE"/>
        </w:rPr>
        <w:t xml:space="preserve"> </w:t>
      </w:r>
      <w:proofErr w:type="spellStart"/>
      <w:r w:rsidR="006C4277" w:rsidRPr="006C4277">
        <w:rPr>
          <w:lang w:val="en-US" w:eastAsia="de-DE"/>
        </w:rPr>
        <w:t>ist</w:t>
      </w:r>
      <w:proofErr w:type="spellEnd"/>
      <w:r w:rsidR="006C4277" w:rsidRPr="006C4277">
        <w:rPr>
          <w:lang w:val="en-US" w:eastAsia="de-DE"/>
        </w:rPr>
        <w:t xml:space="preserve"> das </w:t>
      </w:r>
      <w:proofErr w:type="spellStart"/>
      <w:r w:rsidR="006C4277" w:rsidRPr="006C4277">
        <w:rPr>
          <w:lang w:val="en-US" w:eastAsia="de-DE"/>
        </w:rPr>
        <w:t>neue</w:t>
      </w:r>
      <w:proofErr w:type="spellEnd"/>
      <w:r w:rsidR="006C4277" w:rsidRPr="006C4277">
        <w:rPr>
          <w:lang w:val="en-US" w:eastAsia="de-DE"/>
        </w:rPr>
        <w:t xml:space="preserve"> </w:t>
      </w:r>
      <w:proofErr w:type="spellStart"/>
      <w:r w:rsidR="006C4277" w:rsidRPr="006C4277">
        <w:rPr>
          <w:lang w:val="en-US" w:eastAsia="de-DE"/>
        </w:rPr>
        <w:t>Ich</w:t>
      </w:r>
      <w:proofErr w:type="spellEnd"/>
      <w:r w:rsidR="006C4277" w:rsidRPr="006C4277">
        <w:rPr>
          <w:lang w:val="en-US" w:eastAsia="de-DE"/>
        </w:rPr>
        <w:t xml:space="preserve">/ </w:t>
      </w:r>
      <w:proofErr w:type="spellStart"/>
      <w:r w:rsidR="006C4277" w:rsidRPr="006C4277">
        <w:rPr>
          <w:lang w:val="en-US" w:eastAsia="de-DE"/>
        </w:rPr>
        <w:t>Chvrchies</w:t>
      </w:r>
      <w:proofErr w:type="spellEnd"/>
      <w:r w:rsidR="006C4277" w:rsidRPr="006C4277">
        <w:rPr>
          <w:lang w:val="en-US" w:eastAsia="de-DE"/>
        </w:rPr>
        <w:t xml:space="preserve"> Night/ Community Night</w:t>
      </w:r>
      <w:r w:rsidR="002F444D">
        <w:rPr>
          <w:lang w:val="en-US" w:eastAsia="de-DE"/>
        </w:rPr>
        <w:t xml:space="preserve">/ </w:t>
      </w:r>
      <w:r w:rsidR="006C4277">
        <w:rPr>
          <w:lang w:val="en-US" w:eastAsia="de-DE"/>
        </w:rPr>
        <w:t>safe space…</w:t>
      </w:r>
      <w:proofErr w:type="gramStart"/>
      <w:r w:rsidR="006C4277">
        <w:rPr>
          <w:lang w:val="en-US" w:eastAsia="de-DE"/>
        </w:rPr>
        <w:t>.</w:t>
      </w:r>
      <w:r w:rsidRPr="006C4277">
        <w:rPr>
          <w:lang w:val="en-US" w:eastAsia="de-DE"/>
        </w:rPr>
        <w:t>“</w:t>
      </w:r>
      <w:proofErr w:type="gramEnd"/>
      <w:r w:rsidRPr="006C4277">
        <w:rPr>
          <w:lang w:val="en-US" w:eastAsia="de-DE"/>
        </w:rPr>
        <w:t xml:space="preserve">. </w:t>
      </w:r>
      <w:r w:rsidR="006C4277" w:rsidRPr="006C4277">
        <w:rPr>
          <w:lang w:eastAsia="de-DE"/>
        </w:rPr>
        <w:t>Das Thema sollte so gewählt w</w:t>
      </w:r>
      <w:r w:rsidR="00A31CD9">
        <w:rPr>
          <w:lang w:eastAsia="de-DE"/>
        </w:rPr>
        <w:t>e</w:t>
      </w:r>
      <w:r w:rsidR="006C4277" w:rsidRPr="006C4277">
        <w:rPr>
          <w:lang w:eastAsia="de-DE"/>
        </w:rPr>
        <w:t>rden, dass ihr die Aufnahme neue</w:t>
      </w:r>
      <w:r w:rsidR="002F444D">
        <w:rPr>
          <w:lang w:eastAsia="de-DE"/>
        </w:rPr>
        <w:t>r</w:t>
      </w:r>
      <w:r w:rsidR="006C4277" w:rsidRPr="006C4277">
        <w:rPr>
          <w:lang w:eastAsia="de-DE"/>
        </w:rPr>
        <w:t xml:space="preserve"> EC</w:t>
      </w:r>
      <w:r w:rsidR="006C4277">
        <w:rPr>
          <w:lang w:eastAsia="de-DE"/>
        </w:rPr>
        <w:t>-</w:t>
      </w:r>
      <w:proofErr w:type="spellStart"/>
      <w:r w:rsidR="006C4277">
        <w:rPr>
          <w:lang w:eastAsia="de-DE"/>
        </w:rPr>
        <w:t>GOler</w:t>
      </w:r>
      <w:proofErr w:type="spellEnd"/>
      <w:r w:rsidR="006C4277">
        <w:rPr>
          <w:lang w:eastAsia="de-DE"/>
        </w:rPr>
        <w:t xml:space="preserve"> feiern könnt. </w:t>
      </w:r>
    </w:p>
    <w:p w14:paraId="57F75730" w14:textId="2785A9DA" w:rsidR="00B44A07" w:rsidRDefault="006C4277" w:rsidP="00B44A07">
      <w:pPr>
        <w:rPr>
          <w:lang w:eastAsia="de-DE"/>
        </w:rPr>
      </w:pPr>
      <w:r>
        <w:rPr>
          <w:lang w:eastAsia="de-DE"/>
        </w:rPr>
        <w:t>Als</w:t>
      </w:r>
      <w:r w:rsidR="00B44A07">
        <w:rPr>
          <w:lang w:eastAsia="de-DE"/>
        </w:rPr>
        <w:t xml:space="preserve"> MA Team</w:t>
      </w:r>
      <w:r>
        <w:rPr>
          <w:lang w:eastAsia="de-DE"/>
        </w:rPr>
        <w:t xml:space="preserve"> überlegt ihr dann</w:t>
      </w:r>
      <w:r w:rsidR="00B44A07">
        <w:rPr>
          <w:lang w:eastAsia="de-DE"/>
        </w:rPr>
        <w:t xml:space="preserve">, welche </w:t>
      </w:r>
      <w:r w:rsidRPr="006C4277">
        <w:rPr>
          <w:b/>
          <w:bCs/>
          <w:lang w:eastAsia="de-DE"/>
        </w:rPr>
        <w:t xml:space="preserve">dazu passenden </w:t>
      </w:r>
      <w:r w:rsidR="00B44A07" w:rsidRPr="006C4277">
        <w:rPr>
          <w:b/>
          <w:bCs/>
          <w:lang w:eastAsia="de-DE"/>
        </w:rPr>
        <w:t>Kleingruppen</w:t>
      </w:r>
      <w:r w:rsidR="00B44A07">
        <w:rPr>
          <w:lang w:eastAsia="de-DE"/>
        </w:rPr>
        <w:t xml:space="preserve"> es geben soll, die das Thema des Abends durch eine bestimmte Brille betrachten und dazu passend etwas vorbereiten. Jeder Mitarbeiter wird eine Kleingruppe </w:t>
      </w:r>
      <w:r>
        <w:rPr>
          <w:lang w:eastAsia="de-DE"/>
        </w:rPr>
        <w:t>an</w:t>
      </w:r>
      <w:r w:rsidR="00B44A07">
        <w:rPr>
          <w:lang w:eastAsia="de-DE"/>
        </w:rPr>
        <w:t xml:space="preserve">leiten. Er/ sie soll NICHT Inhalte vorgeben, sondern wirklich einfach nur Moderator der Kleingruppe sein und dafür sorgen, dass die Gruppe am Ende der Vorbereitungszeit ein Ergebnis hat. Kleingruppen können z.B. sein: </w:t>
      </w:r>
      <w:r>
        <w:rPr>
          <w:lang w:eastAsia="de-DE"/>
        </w:rPr>
        <w:t xml:space="preserve">EC-GO Aufnahme, </w:t>
      </w:r>
      <w:r w:rsidR="00B44A07">
        <w:rPr>
          <w:lang w:eastAsia="de-DE"/>
        </w:rPr>
        <w:t>Musik, Spiel,</w:t>
      </w:r>
      <w:r w:rsidR="00EE072B">
        <w:rPr>
          <w:lang w:eastAsia="de-DE"/>
        </w:rPr>
        <w:t xml:space="preserve"> </w:t>
      </w:r>
      <w:proofErr w:type="spellStart"/>
      <w:r w:rsidR="00B44A07">
        <w:rPr>
          <w:lang w:eastAsia="de-DE"/>
        </w:rPr>
        <w:t>Suprise</w:t>
      </w:r>
      <w:proofErr w:type="spellEnd"/>
      <w:r w:rsidR="00B44A07">
        <w:rPr>
          <w:lang w:eastAsia="de-DE"/>
        </w:rPr>
        <w:t xml:space="preserve"> </w:t>
      </w:r>
      <w:proofErr w:type="spellStart"/>
      <w:r w:rsidR="00B44A07">
        <w:rPr>
          <w:lang w:eastAsia="de-DE"/>
        </w:rPr>
        <w:t>Suprise</w:t>
      </w:r>
      <w:proofErr w:type="spellEnd"/>
      <w:r w:rsidR="00B44A07">
        <w:rPr>
          <w:lang w:eastAsia="de-DE"/>
        </w:rPr>
        <w:t xml:space="preserve">, persönliche Zeit der Stille, gemeinsames Erleben, Atmosphäre, Kreativ aka Deko, Input… </w:t>
      </w:r>
    </w:p>
    <w:p w14:paraId="46D8ABE5" w14:textId="77777777" w:rsidR="00B44A07" w:rsidRDefault="00B44A07" w:rsidP="00B44A07">
      <w:pPr>
        <w:rPr>
          <w:lang w:eastAsia="de-DE"/>
        </w:rPr>
      </w:pPr>
      <w:r w:rsidRPr="006C4277">
        <w:rPr>
          <w:b/>
          <w:bCs/>
          <w:lang w:eastAsia="de-DE"/>
        </w:rPr>
        <w:t>Die Rolle</w:t>
      </w:r>
      <w:r>
        <w:rPr>
          <w:lang w:eastAsia="de-DE"/>
        </w:rPr>
        <w:t xml:space="preserve"> der </w:t>
      </w:r>
      <w:r w:rsidRPr="006C4277">
        <w:rPr>
          <w:b/>
          <w:bCs/>
          <w:lang w:eastAsia="de-DE"/>
        </w:rPr>
        <w:t>Mitarbeitenden</w:t>
      </w:r>
      <w:r>
        <w:rPr>
          <w:lang w:eastAsia="de-DE"/>
        </w:rPr>
        <w:t xml:space="preserve"> ist </w:t>
      </w:r>
      <w:r w:rsidR="00CA0FE9">
        <w:rPr>
          <w:lang w:eastAsia="de-DE"/>
        </w:rPr>
        <w:t xml:space="preserve">zielorientiert, aber ergebnisoffen. Mitarbeitende haben vor Augen, dass um XY Uhr z.B. die Gruppe </w:t>
      </w:r>
      <w:r w:rsidR="006C4277">
        <w:rPr>
          <w:lang w:eastAsia="de-DE"/>
        </w:rPr>
        <w:t>Action &amp; Fun</w:t>
      </w:r>
      <w:r w:rsidR="00CA0FE9">
        <w:rPr>
          <w:lang w:eastAsia="de-DE"/>
        </w:rPr>
        <w:t xml:space="preserve"> ein Ergebnis braucht, dass sich dann präsentieren/ durchführen lässt. </w:t>
      </w:r>
      <w:proofErr w:type="spellStart"/>
      <w:r w:rsidR="00CA0FE9">
        <w:rPr>
          <w:lang w:eastAsia="de-DE"/>
        </w:rPr>
        <w:t>ErgebnisOFFEN</w:t>
      </w:r>
      <w:proofErr w:type="spellEnd"/>
      <w:r w:rsidR="00CA0FE9">
        <w:rPr>
          <w:lang w:eastAsia="de-DE"/>
        </w:rPr>
        <w:t xml:space="preserve"> heißt aber, dass der Mitarbeiter NICHT das Ergebnis selbst vorgibt, sondern ein weites Herz hat, damit Teens und Jugendliche selbstständig zu Ergebnissen kommen, die</w:t>
      </w:r>
      <w:r w:rsidR="006C4277">
        <w:rPr>
          <w:lang w:eastAsia="de-DE"/>
        </w:rPr>
        <w:t>se</w:t>
      </w:r>
      <w:r w:rsidR="00CA0FE9">
        <w:rPr>
          <w:lang w:eastAsia="de-DE"/>
        </w:rPr>
        <w:t xml:space="preserve"> formen und verbalisieren lernen. </w:t>
      </w:r>
      <w:r w:rsidR="00CA0FE9" w:rsidRPr="006C4277">
        <w:rPr>
          <w:b/>
          <w:bCs/>
          <w:lang w:eastAsia="de-DE"/>
        </w:rPr>
        <w:t xml:space="preserve">Diese offene, wohlwollende, jungen Menschen etwas </w:t>
      </w:r>
      <w:r w:rsidR="00CA0FE9" w:rsidRPr="006C4277">
        <w:rPr>
          <w:b/>
          <w:bCs/>
          <w:lang w:eastAsia="de-DE"/>
        </w:rPr>
        <w:lastRenderedPageBreak/>
        <w:t xml:space="preserve">zutrauende Haltung ist der Schlüssel </w:t>
      </w:r>
      <w:r w:rsidR="00CA0FE9">
        <w:rPr>
          <w:lang w:eastAsia="de-DE"/>
        </w:rPr>
        <w:t xml:space="preserve">zum Gelingen des Abends. Ich muss den Teens zutrauen, dass sie </w:t>
      </w:r>
      <w:r w:rsidR="006C4277">
        <w:rPr>
          <w:lang w:eastAsia="de-DE"/>
        </w:rPr>
        <w:t xml:space="preserve">die Brückenbauer </w:t>
      </w:r>
      <w:r w:rsidR="00CA0FE9">
        <w:rPr>
          <w:lang w:eastAsia="de-DE"/>
        </w:rPr>
        <w:t xml:space="preserve">zu ihren Mitmenschen sind und sie Jesus in der Vorbereitung begegnen, selbst theologisch denken können und </w:t>
      </w:r>
      <w:r w:rsidR="006C4277">
        <w:rPr>
          <w:lang w:eastAsia="de-DE"/>
        </w:rPr>
        <w:t xml:space="preserve">selbstständig </w:t>
      </w:r>
      <w:r w:rsidR="00CA0FE9">
        <w:rPr>
          <w:lang w:eastAsia="de-DE"/>
        </w:rPr>
        <w:t xml:space="preserve">Schlüsse für IHRE Altersgruppe ziehen. Lasst ihnen ihre Worte, ihre Gesten, ihre Symbole und Riten. Sie finden und formen sie selbst für ihre Altersgruppe. Gebt ihnen NICHT Worte oder Inhalte vor. Der Mitarbeiter ist lediglich Moderator und Rahmengeber, damit nichts aus dem Ruder läuft und grobe theologische Schnitzer drin sind. </w:t>
      </w:r>
    </w:p>
    <w:p w14:paraId="014759C5" w14:textId="53DBF9EE" w:rsidR="00B44A07" w:rsidRPr="00B44A07" w:rsidRDefault="00B44A07" w:rsidP="00B44A07">
      <w:pPr>
        <w:rPr>
          <w:lang w:eastAsia="de-DE"/>
        </w:rPr>
      </w:pPr>
      <w:r>
        <w:rPr>
          <w:lang w:eastAsia="de-DE"/>
        </w:rPr>
        <w:t xml:space="preserve">Das Reizvolle an einem DIY Abend ist, dass die </w:t>
      </w:r>
      <w:r w:rsidR="007D7AFB">
        <w:rPr>
          <w:lang w:eastAsia="de-DE"/>
        </w:rPr>
        <w:t xml:space="preserve">Teilnehmenden </w:t>
      </w:r>
      <w:r>
        <w:rPr>
          <w:lang w:eastAsia="de-DE"/>
        </w:rPr>
        <w:t xml:space="preserve">in einem hohen Grad selbstständig theologisch denken und handeln müssen. Sie werden aufgefordert einen Gottesdienst unter einem bestimmten Thema zu gestalten und müssen die dazu passenden Fragen in Kleingruppen stellen, selbst </w:t>
      </w:r>
      <w:proofErr w:type="spellStart"/>
      <w:r>
        <w:rPr>
          <w:lang w:eastAsia="de-DE"/>
        </w:rPr>
        <w:t>theol</w:t>
      </w:r>
      <w:proofErr w:type="spellEnd"/>
      <w:r>
        <w:rPr>
          <w:lang w:eastAsia="de-DE"/>
        </w:rPr>
        <w:t xml:space="preserve">. nachdenken, was XY bedeutet und wie sie es für ihre Altersgruppe gut aufbereiten können. </w:t>
      </w:r>
    </w:p>
    <w:p w14:paraId="294B8B6C" w14:textId="77777777" w:rsidR="00DF333F" w:rsidRDefault="00DF333F" w:rsidP="00DF333F">
      <w:pPr>
        <w:pStyle w:val="berschrift1"/>
        <w:rPr>
          <w:rFonts w:asciiTheme="minorHAnsi" w:hAnsiTheme="minorHAnsi"/>
        </w:rPr>
      </w:pPr>
      <w:r w:rsidRPr="00B66FDB">
        <w:rPr>
          <w:rFonts w:asciiTheme="minorHAnsi" w:hAnsiTheme="minorHAnsi"/>
        </w:rPr>
        <w:t xml:space="preserve">4. </w:t>
      </w:r>
      <w:r w:rsidRPr="00651EB3">
        <w:rPr>
          <w:rFonts w:asciiTheme="minorHAnsi" w:hAnsiTheme="minorHAnsi"/>
        </w:rPr>
        <w:t>Methodik für die Gruppe</w:t>
      </w:r>
    </w:p>
    <w:p w14:paraId="52307232" w14:textId="67528D04" w:rsidR="006C4277" w:rsidRDefault="006C4277" w:rsidP="006C4277">
      <w:r w:rsidRPr="006C4277">
        <w:rPr>
          <w:b/>
          <w:bCs/>
        </w:rPr>
        <w:t xml:space="preserve">Ihr braucht </w:t>
      </w:r>
      <w:r w:rsidRPr="006C4277">
        <w:rPr>
          <w:b/>
          <w:bCs/>
          <w:i/>
          <w:iCs/>
          <w:u w:val="single"/>
        </w:rPr>
        <w:t>beinahe</w:t>
      </w:r>
      <w:r w:rsidRPr="006C4277">
        <w:rPr>
          <w:b/>
          <w:bCs/>
        </w:rPr>
        <w:t xml:space="preserve"> keine Vorbereitung</w:t>
      </w:r>
      <w:r>
        <w:t>, außer folgende: Es werden X Mitarbeiter benötigt, die jeweils eine Kleingruppe anleiten</w:t>
      </w:r>
      <w:r w:rsidR="007D7AFB">
        <w:t>, sie an die Hand nehmen</w:t>
      </w:r>
      <w:r w:rsidR="00EE072B">
        <w:t>, begleiten</w:t>
      </w:r>
      <w:r w:rsidR="007D7AFB">
        <w:t xml:space="preserve"> </w:t>
      </w:r>
      <w:r w:rsidR="00EE072B">
        <w:t xml:space="preserve">und </w:t>
      </w:r>
      <w:r w:rsidR="007D7AFB">
        <w:t xml:space="preserve">den Prozess </w:t>
      </w:r>
      <w:r>
        <w:t>moderieren.</w:t>
      </w:r>
    </w:p>
    <w:p w14:paraId="2799C3D7" w14:textId="77777777" w:rsidR="006C4277" w:rsidRDefault="00B44A07" w:rsidP="00B44A07">
      <w:r w:rsidRPr="006C4277">
        <w:rPr>
          <w:b/>
          <w:bCs/>
        </w:rPr>
        <w:t>Es wird ein gesamter Abend reserviert</w:t>
      </w:r>
      <w:r>
        <w:t xml:space="preserve"> (</w:t>
      </w:r>
      <w:r w:rsidR="006C4277">
        <w:t xml:space="preserve">eine </w:t>
      </w:r>
      <w:r>
        <w:t>normale TK/ JK Zeit)</w:t>
      </w:r>
    </w:p>
    <w:p w14:paraId="50FADED4" w14:textId="64F8AF96" w:rsidR="006C4277" w:rsidRDefault="00B44A07" w:rsidP="00B44A07">
      <w:r w:rsidRPr="006C4277">
        <w:rPr>
          <w:b/>
          <w:bCs/>
        </w:rPr>
        <w:t>um A)</w:t>
      </w:r>
      <w:r>
        <w:t xml:space="preserve"> den Gottesdienst</w:t>
      </w:r>
      <w:r w:rsidR="00A31CD9">
        <w:t>/Übergangs-Feier</w:t>
      </w:r>
      <w:r>
        <w:t xml:space="preserve"> </w:t>
      </w:r>
      <w:r w:rsidRPr="006C4277">
        <w:rPr>
          <w:b/>
          <w:bCs/>
        </w:rPr>
        <w:t>in Kleingruppen vorzubereiten</w:t>
      </w:r>
    </w:p>
    <w:p w14:paraId="43434F0C" w14:textId="77777777" w:rsidR="006C4277" w:rsidRDefault="00B44A07" w:rsidP="00B44A07">
      <w:r w:rsidRPr="006C4277">
        <w:rPr>
          <w:b/>
          <w:bCs/>
        </w:rPr>
        <w:t>und B)</w:t>
      </w:r>
      <w:r>
        <w:t xml:space="preserve"> ihn gemeinsam </w:t>
      </w:r>
      <w:r w:rsidRPr="006C4277">
        <w:rPr>
          <w:b/>
          <w:bCs/>
        </w:rPr>
        <w:t>direkt danach live zu erleben.</w:t>
      </w:r>
    </w:p>
    <w:p w14:paraId="083C45A5" w14:textId="3375053B" w:rsidR="00B44A07" w:rsidRDefault="00C5383C" w:rsidP="00EE072B">
      <w:pPr>
        <w:ind w:left="708"/>
      </w:pPr>
      <w:r>
        <w:rPr>
          <w:b/>
          <w:bCs/>
        </w:rPr>
        <w:t>Erklärung z</w:t>
      </w:r>
      <w:r w:rsidR="00B44A07" w:rsidRPr="006C4277">
        <w:rPr>
          <w:b/>
          <w:bCs/>
        </w:rPr>
        <w:t>u A)</w:t>
      </w:r>
      <w:r w:rsidR="00B44A07">
        <w:t xml:space="preserve"> jede Kleingruppe, die einen bestimmten Schwerpunkt/ </w:t>
      </w:r>
      <w:r w:rsidR="006C4277">
        <w:t xml:space="preserve">Motto/ </w:t>
      </w:r>
      <w:r w:rsidR="00B44A07">
        <w:t xml:space="preserve">eine bestimmte Brille hat (Musik, Kreativ, Input, </w:t>
      </w:r>
      <w:r w:rsidR="006C4277">
        <w:t xml:space="preserve">EC-GO Aufnahme, </w:t>
      </w:r>
      <w:proofErr w:type="gramStart"/>
      <w:r w:rsidR="00B44A07">
        <w:t>Atmosphäre….</w:t>
      </w:r>
      <w:proofErr w:type="gramEnd"/>
      <w:r w:rsidR="00B44A07">
        <w:t>) betrachtet das Thema des Abends „</w:t>
      </w:r>
      <w:proofErr w:type="spellStart"/>
      <w:r w:rsidR="006C4277">
        <w:t>Stay</w:t>
      </w:r>
      <w:proofErr w:type="spellEnd"/>
      <w:r w:rsidR="006C4277">
        <w:t xml:space="preserve"> </w:t>
      </w:r>
      <w:proofErr w:type="spellStart"/>
      <w:r w:rsidR="006C4277">
        <w:t>together</w:t>
      </w:r>
      <w:proofErr w:type="spellEnd"/>
      <w:r w:rsidR="00B44A07">
        <w:t>“ durch ihre „Brille“. Beispiel: Wie könnte ein</w:t>
      </w:r>
      <w:r>
        <w:t xml:space="preserve">e Mitgliedsaufnahme/ Action &amp; Fun… </w:t>
      </w:r>
      <w:r w:rsidR="00B44A07">
        <w:t xml:space="preserve">gefeiert werden, </w:t>
      </w:r>
      <w:r>
        <w:t xml:space="preserve">so </w:t>
      </w:r>
      <w:r w:rsidR="00B44A07">
        <w:t xml:space="preserve">dass das </w:t>
      </w:r>
      <w:r>
        <w:t>Thema „</w:t>
      </w:r>
      <w:proofErr w:type="spellStart"/>
      <w:r>
        <w:t>stay</w:t>
      </w:r>
      <w:proofErr w:type="spellEnd"/>
      <w:r>
        <w:t xml:space="preserve"> </w:t>
      </w:r>
      <w:proofErr w:type="spellStart"/>
      <w:r>
        <w:t>together</w:t>
      </w:r>
      <w:proofErr w:type="spellEnd"/>
      <w:r>
        <w:t>“ durch sie sichtbar wird</w:t>
      </w:r>
      <w:r w:rsidR="00B44A07">
        <w:t>?</w:t>
      </w:r>
      <w:r>
        <w:t xml:space="preserve"> </w:t>
      </w:r>
      <w:r w:rsidR="00B44A07">
        <w:t xml:space="preserve">Wie würde gefeiert, wo und womit? Viele Fragen stellen sich und die Teens müssen sie selbst </w:t>
      </w:r>
      <w:r>
        <w:t xml:space="preserve">(theologisch) </w:t>
      </w:r>
      <w:r w:rsidR="00B44A07">
        <w:t>durchdenken und gute Ideen für ihre Freunde finden</w:t>
      </w:r>
      <w:r>
        <w:t>.</w:t>
      </w:r>
    </w:p>
    <w:p w14:paraId="0B488CF5" w14:textId="41C088A9" w:rsidR="00CA0FE9" w:rsidRDefault="00C5383C" w:rsidP="00EE072B">
      <w:pPr>
        <w:ind w:left="708"/>
      </w:pPr>
      <w:r>
        <w:rPr>
          <w:b/>
          <w:bCs/>
        </w:rPr>
        <w:t>Erklärung z</w:t>
      </w:r>
      <w:r w:rsidR="00CA0FE9" w:rsidRPr="00C5383C">
        <w:rPr>
          <w:b/>
          <w:bCs/>
        </w:rPr>
        <w:t>u B)</w:t>
      </w:r>
      <w:r w:rsidR="00CA0FE9">
        <w:t xml:space="preserve"> </w:t>
      </w:r>
      <w:r>
        <w:t>D</w:t>
      </w:r>
      <w:r w:rsidR="00CA0FE9">
        <w:t xml:space="preserve">ie Mitarbeiter legen im Vorfeld eine </w:t>
      </w:r>
      <w:r w:rsidR="00CA0FE9" w:rsidRPr="00C5383C">
        <w:rPr>
          <w:b/>
          <w:bCs/>
        </w:rPr>
        <w:t>sinnvolle Reihenfolge</w:t>
      </w:r>
      <w:r w:rsidR="00CA0FE9">
        <w:t xml:space="preserve"> fest, in der die einzelnen Kleingruppen dann MIT ALLEN gemeinsam das Erarbeitete durchführen (z.B. 1. Musik, 2. Kreatives Warm UP 3. Input </w:t>
      </w:r>
      <w:r>
        <w:t>EC GO Aufnahme</w:t>
      </w:r>
      <w:r w:rsidR="00CA0FE9">
        <w:t xml:space="preserve"> </w:t>
      </w:r>
      <w:r w:rsidR="00A31CD9">
        <w:t>4</w:t>
      </w:r>
      <w:r w:rsidR="00CA0FE9">
        <w:t xml:space="preserve">. Zeit für persönliche Stille </w:t>
      </w:r>
      <w:r w:rsidR="00A31CD9">
        <w:t>5</w:t>
      </w:r>
      <w:r w:rsidR="00CA0FE9">
        <w:t>. Musik</w:t>
      </w:r>
      <w:r w:rsidR="00A31CD9">
        <w:t>, 6. …</w:t>
      </w:r>
      <w:r w:rsidR="00CA0FE9">
        <w:t>)</w:t>
      </w:r>
      <w:r>
        <w:t>. Nachdem die Vorbereitungszeit/ Kleingruppenphase zu Ende ist, treffen sich alle wieder in der großen Runde und es geht ad hoc los: Eine Gruppe nach der anderen präsentiert ihre Idee und führt sie mit der Gruppe durch. Ein Mitarbeiter/ TN dient als Moderator und führt einfach von Punkt zu Punkt.</w:t>
      </w:r>
    </w:p>
    <w:p w14:paraId="085049E5" w14:textId="3BB860D7" w:rsidR="00B84506" w:rsidRDefault="00B84506" w:rsidP="00B44A07"/>
    <w:p w14:paraId="3A8D4D9D" w14:textId="057A783B" w:rsidR="00B84506" w:rsidRPr="00EE072B" w:rsidRDefault="009441AA" w:rsidP="00B44A07">
      <w:pPr>
        <w:rPr>
          <w:bCs/>
        </w:rPr>
      </w:pPr>
      <w:r>
        <w:rPr>
          <w:b/>
          <w:bCs/>
        </w:rPr>
        <w:t>u</w:t>
      </w:r>
      <w:r w:rsidR="00B84506" w:rsidRPr="00EE072B">
        <w:rPr>
          <w:b/>
          <w:bCs/>
        </w:rPr>
        <w:t>nd C)</w:t>
      </w:r>
      <w:r w:rsidR="009004EF" w:rsidRPr="00EE072B">
        <w:rPr>
          <w:b/>
          <w:bCs/>
        </w:rPr>
        <w:t xml:space="preserve"> </w:t>
      </w:r>
      <w:r>
        <w:rPr>
          <w:b/>
          <w:bCs/>
        </w:rPr>
        <w:t xml:space="preserve">An diesem Punkt werden ein paar geeignete Themen/ Bibeltexte vorgeschlagen, </w:t>
      </w:r>
      <w:r w:rsidRPr="00EE072B">
        <w:rPr>
          <w:bCs/>
        </w:rPr>
        <w:t>die euch anregen können, das Richtige für euren Kreis und Abend zu finden. Dieser Punkt dient den Mitarbeitenden als Vorbereitung für den Abend. Dieser Punkt dient als eine Art Checkliste, was ihr alles bedenken müsst, damit der Abend stimmig abläuft:</w:t>
      </w:r>
    </w:p>
    <w:p w14:paraId="352DB1AD" w14:textId="1E14837D" w:rsidR="009441AA" w:rsidRDefault="009441AA" w:rsidP="00B44A07">
      <w:pPr>
        <w:rPr>
          <w:b/>
          <w:bCs/>
        </w:rPr>
      </w:pPr>
    </w:p>
    <w:p w14:paraId="538DC900" w14:textId="5AA7E99A" w:rsidR="009441AA" w:rsidRDefault="009441AA" w:rsidP="00B44A07">
      <w:pPr>
        <w:rPr>
          <w:b/>
          <w:bCs/>
        </w:rPr>
      </w:pPr>
    </w:p>
    <w:p w14:paraId="76B9904F" w14:textId="61D94E83" w:rsidR="009441AA" w:rsidRPr="00EE072B" w:rsidRDefault="009441AA" w:rsidP="00B44A07">
      <w:pPr>
        <w:rPr>
          <w:b/>
          <w:bCs/>
        </w:rPr>
      </w:pPr>
      <w:r>
        <w:rPr>
          <w:b/>
          <w:bCs/>
        </w:rPr>
        <w:lastRenderedPageBreak/>
        <w:t>Checkliste für MA Vorbereitung</w:t>
      </w:r>
    </w:p>
    <w:tbl>
      <w:tblPr>
        <w:tblStyle w:val="Tabellenraster"/>
        <w:tblW w:w="7650" w:type="dxa"/>
        <w:jc w:val="center"/>
        <w:tblLook w:val="04A0" w:firstRow="1" w:lastRow="0" w:firstColumn="1" w:lastColumn="0" w:noHBand="0" w:noVBand="1"/>
      </w:tblPr>
      <w:tblGrid>
        <w:gridCol w:w="1471"/>
        <w:gridCol w:w="6179"/>
      </w:tblGrid>
      <w:tr w:rsidR="00E34A6A" w14:paraId="1B50DD47" w14:textId="77777777" w:rsidTr="00EE072B">
        <w:trPr>
          <w:trHeight w:val="20"/>
          <w:jc w:val="center"/>
        </w:trPr>
        <w:tc>
          <w:tcPr>
            <w:tcW w:w="1471" w:type="dxa"/>
          </w:tcPr>
          <w:p w14:paraId="0D30E4DC" w14:textId="60CEA8FB" w:rsidR="00E34A6A" w:rsidRDefault="00E34A6A" w:rsidP="00EE072B">
            <w:pPr>
              <w:spacing w:before="240"/>
              <w:jc w:val="center"/>
              <w:rPr>
                <w:lang w:eastAsia="de-DE"/>
              </w:rPr>
            </w:pPr>
            <w:r w:rsidRPr="009441AA">
              <w:rPr>
                <w:rFonts w:ascii="Times New Roman" w:eastAsia="Times New Roman" w:hAnsi="Times New Roman" w:cs="Times New Roman"/>
                <w:sz w:val="24"/>
                <w:szCs w:val="24"/>
                <w:lang w:eastAsia="de-DE"/>
              </w:rPr>
              <w:fldChar w:fldCharType="begin"/>
            </w:r>
            <w:r w:rsidR="00EE072B">
              <w:rPr>
                <w:rFonts w:ascii="Times New Roman" w:eastAsia="Times New Roman" w:hAnsi="Times New Roman" w:cs="Times New Roman"/>
                <w:sz w:val="24"/>
                <w:szCs w:val="24"/>
                <w:lang w:eastAsia="de-DE"/>
              </w:rPr>
              <w:instrText xml:space="preserve"> INCLUDEPICTURE "C:\\var\\folders\\ps\\bb3bl1y90hx9phb8f2b2f69m0000gp\\T\\com.microsoft.Word\\WebArchiveCopyPasteTempFiles\\Thumbs_Up_Hand_Sign_Emoji_large.png?v=1571606063" \* MERGEFORMAT </w:instrText>
            </w:r>
            <w:r w:rsidRPr="009441AA">
              <w:rPr>
                <w:rFonts w:ascii="Times New Roman" w:eastAsia="Times New Roman" w:hAnsi="Times New Roman" w:cs="Times New Roman"/>
                <w:sz w:val="24"/>
                <w:szCs w:val="24"/>
                <w:lang w:eastAsia="de-DE"/>
              </w:rPr>
              <w:fldChar w:fldCharType="separate"/>
            </w:r>
            <w:r w:rsidRPr="009441AA">
              <w:rPr>
                <w:rFonts w:ascii="Times New Roman" w:eastAsia="Times New Roman" w:hAnsi="Times New Roman" w:cs="Times New Roman"/>
                <w:noProof/>
                <w:sz w:val="24"/>
                <w:szCs w:val="24"/>
                <w:lang w:eastAsia="de-DE"/>
              </w:rPr>
              <w:drawing>
                <wp:inline distT="0" distB="0" distL="0" distR="0" wp14:anchorId="3C774961" wp14:editId="4746D51F">
                  <wp:extent cx="323215" cy="323215"/>
                  <wp:effectExtent l="0" t="0" r="0" b="0"/>
                  <wp:docPr id="3" name="Grafik 3" descr="download thumbs up hand sign emoj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umbs up hand sign emoji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Pr="009441AA">
              <w:rPr>
                <w:rFonts w:ascii="Times New Roman" w:eastAsia="Times New Roman" w:hAnsi="Times New Roman" w:cs="Times New Roman"/>
                <w:sz w:val="24"/>
                <w:szCs w:val="24"/>
                <w:lang w:eastAsia="de-DE"/>
              </w:rPr>
              <w:fldChar w:fldCharType="end"/>
            </w:r>
          </w:p>
        </w:tc>
        <w:tc>
          <w:tcPr>
            <w:tcW w:w="6179" w:type="dxa"/>
          </w:tcPr>
          <w:p w14:paraId="1FAE6F90" w14:textId="77777777" w:rsidR="00E34A6A" w:rsidRPr="00EE072B" w:rsidRDefault="00E34A6A" w:rsidP="00EE072B">
            <w:pPr>
              <w:spacing w:before="240"/>
              <w:rPr>
                <w:sz w:val="18"/>
                <w:szCs w:val="18"/>
                <w:lang w:eastAsia="de-DE"/>
              </w:rPr>
            </w:pPr>
            <w:r w:rsidRPr="00EE072B">
              <w:rPr>
                <w:b/>
                <w:bCs/>
                <w:sz w:val="18"/>
                <w:szCs w:val="18"/>
                <w:lang w:eastAsia="de-DE"/>
              </w:rPr>
              <w:t>Thema</w:t>
            </w:r>
            <w:r w:rsidRPr="00EE072B">
              <w:rPr>
                <w:sz w:val="18"/>
                <w:szCs w:val="18"/>
                <w:lang w:eastAsia="de-DE"/>
              </w:rPr>
              <w:t xml:space="preserve"> des Abends wählen. Hier ein paar Anregungen:</w:t>
            </w:r>
          </w:p>
          <w:p w14:paraId="2614F776" w14:textId="4491CD65" w:rsidR="00E34A6A" w:rsidRPr="00EE072B" w:rsidRDefault="00E34A6A" w:rsidP="00EE072B">
            <w:pPr>
              <w:spacing w:before="240"/>
              <w:rPr>
                <w:i/>
                <w:iCs/>
                <w:sz w:val="18"/>
                <w:szCs w:val="18"/>
                <w:lang w:eastAsia="de-DE"/>
              </w:rPr>
            </w:pPr>
            <w:r w:rsidRPr="00EE072B">
              <w:rPr>
                <w:i/>
                <w:iCs/>
                <w:sz w:val="18"/>
                <w:szCs w:val="18"/>
                <w:lang w:eastAsia="de-DE"/>
              </w:rPr>
              <w:t xml:space="preserve">GO </w:t>
            </w:r>
            <w:proofErr w:type="spellStart"/>
            <w:r w:rsidRPr="00EE072B">
              <w:rPr>
                <w:i/>
                <w:iCs/>
                <w:sz w:val="18"/>
                <w:szCs w:val="18"/>
                <w:lang w:eastAsia="de-DE"/>
              </w:rPr>
              <w:t>for</w:t>
            </w:r>
            <w:proofErr w:type="spellEnd"/>
            <w:r w:rsidRPr="00EE072B">
              <w:rPr>
                <w:i/>
                <w:iCs/>
                <w:sz w:val="18"/>
                <w:szCs w:val="18"/>
                <w:lang w:eastAsia="de-DE"/>
              </w:rPr>
              <w:t xml:space="preserve"> </w:t>
            </w:r>
            <w:proofErr w:type="spellStart"/>
            <w:r w:rsidRPr="00EE072B">
              <w:rPr>
                <w:i/>
                <w:iCs/>
                <w:sz w:val="18"/>
                <w:szCs w:val="18"/>
                <w:lang w:eastAsia="de-DE"/>
              </w:rPr>
              <w:t>it</w:t>
            </w:r>
            <w:proofErr w:type="spellEnd"/>
            <w:r w:rsidR="00EE072B">
              <w:rPr>
                <w:i/>
                <w:iCs/>
                <w:sz w:val="18"/>
                <w:szCs w:val="18"/>
                <w:lang w:eastAsia="de-DE"/>
              </w:rPr>
              <w:t xml:space="preserve">, </w:t>
            </w:r>
            <w:proofErr w:type="spellStart"/>
            <w:r w:rsidRPr="00EE072B">
              <w:rPr>
                <w:sz w:val="18"/>
                <w:szCs w:val="18"/>
                <w:lang w:eastAsia="de-DE"/>
              </w:rPr>
              <w:t>Chvrchies</w:t>
            </w:r>
            <w:proofErr w:type="spellEnd"/>
            <w:r w:rsidRPr="00EE072B">
              <w:rPr>
                <w:sz w:val="18"/>
                <w:szCs w:val="18"/>
                <w:lang w:eastAsia="de-DE"/>
              </w:rPr>
              <w:t xml:space="preserve"> Day</w:t>
            </w:r>
            <w:r w:rsidR="00EE072B">
              <w:rPr>
                <w:sz w:val="18"/>
                <w:szCs w:val="18"/>
                <w:lang w:eastAsia="de-DE"/>
              </w:rPr>
              <w:t xml:space="preserve">, </w:t>
            </w:r>
            <w:proofErr w:type="spellStart"/>
            <w:r w:rsidRPr="00EE072B">
              <w:rPr>
                <w:sz w:val="18"/>
                <w:szCs w:val="18"/>
                <w:lang w:eastAsia="de-DE"/>
              </w:rPr>
              <w:t>Decision</w:t>
            </w:r>
            <w:proofErr w:type="spellEnd"/>
            <w:r w:rsidRPr="00EE072B">
              <w:rPr>
                <w:sz w:val="18"/>
                <w:szCs w:val="18"/>
                <w:lang w:eastAsia="de-DE"/>
              </w:rPr>
              <w:t xml:space="preserve"> Day</w:t>
            </w:r>
            <w:r w:rsidR="00EE072B">
              <w:rPr>
                <w:sz w:val="18"/>
                <w:szCs w:val="18"/>
                <w:lang w:eastAsia="de-DE"/>
              </w:rPr>
              <w:t xml:space="preserve">, </w:t>
            </w:r>
            <w:r w:rsidRPr="00EE072B">
              <w:rPr>
                <w:i/>
                <w:iCs/>
                <w:sz w:val="18"/>
                <w:szCs w:val="18"/>
                <w:lang w:eastAsia="de-DE"/>
              </w:rPr>
              <w:t>#</w:t>
            </w:r>
            <w:proofErr w:type="spellStart"/>
            <w:r w:rsidRPr="00EE072B">
              <w:rPr>
                <w:i/>
                <w:iCs/>
                <w:sz w:val="18"/>
                <w:szCs w:val="18"/>
                <w:lang w:eastAsia="de-DE"/>
              </w:rPr>
              <w:t>selfiless</w:t>
            </w:r>
            <w:proofErr w:type="spellEnd"/>
            <w:r w:rsidR="00EE072B">
              <w:rPr>
                <w:i/>
                <w:iCs/>
                <w:sz w:val="18"/>
                <w:szCs w:val="18"/>
                <w:lang w:eastAsia="de-DE"/>
              </w:rPr>
              <w:t xml:space="preserve">, </w:t>
            </w:r>
            <w:r w:rsidRPr="00EE072B">
              <w:rPr>
                <w:i/>
                <w:iCs/>
                <w:sz w:val="18"/>
                <w:szCs w:val="18"/>
                <w:lang w:eastAsia="de-DE"/>
              </w:rPr>
              <w:t>Grüner wird’s nicht</w:t>
            </w:r>
            <w:r w:rsidR="00EE072B">
              <w:rPr>
                <w:i/>
                <w:iCs/>
                <w:sz w:val="18"/>
                <w:szCs w:val="18"/>
                <w:lang w:eastAsia="de-DE"/>
              </w:rPr>
              <w:t xml:space="preserve">, </w:t>
            </w:r>
            <w:proofErr w:type="spellStart"/>
            <w:r w:rsidRPr="00EE072B">
              <w:rPr>
                <w:i/>
                <w:iCs/>
                <w:sz w:val="18"/>
                <w:szCs w:val="18"/>
                <w:lang w:eastAsia="de-DE"/>
              </w:rPr>
              <w:t>Make</w:t>
            </w:r>
            <w:proofErr w:type="spellEnd"/>
            <w:r w:rsidRPr="00EE072B">
              <w:rPr>
                <w:i/>
                <w:iCs/>
                <w:sz w:val="18"/>
                <w:szCs w:val="18"/>
                <w:lang w:eastAsia="de-DE"/>
              </w:rPr>
              <w:t xml:space="preserve"> EC </w:t>
            </w:r>
            <w:proofErr w:type="spellStart"/>
            <w:r w:rsidRPr="00EE072B">
              <w:rPr>
                <w:i/>
                <w:iCs/>
                <w:sz w:val="18"/>
                <w:szCs w:val="18"/>
                <w:lang w:eastAsia="de-DE"/>
              </w:rPr>
              <w:t>great</w:t>
            </w:r>
            <w:proofErr w:type="spellEnd"/>
            <w:r w:rsidRPr="00EE072B">
              <w:rPr>
                <w:i/>
                <w:iCs/>
                <w:sz w:val="18"/>
                <w:szCs w:val="18"/>
                <w:lang w:eastAsia="de-DE"/>
              </w:rPr>
              <w:t xml:space="preserve"> </w:t>
            </w:r>
            <w:proofErr w:type="spellStart"/>
            <w:r w:rsidRPr="00EE072B">
              <w:rPr>
                <w:i/>
                <w:iCs/>
                <w:sz w:val="18"/>
                <w:szCs w:val="18"/>
                <w:lang w:eastAsia="de-DE"/>
              </w:rPr>
              <w:t>again</w:t>
            </w:r>
            <w:proofErr w:type="spellEnd"/>
            <w:r w:rsidR="00EE072B">
              <w:rPr>
                <w:i/>
                <w:iCs/>
                <w:sz w:val="18"/>
                <w:szCs w:val="18"/>
                <w:lang w:eastAsia="de-DE"/>
              </w:rPr>
              <w:t xml:space="preserve">, </w:t>
            </w:r>
            <w:r w:rsidRPr="00EE072B">
              <w:rPr>
                <w:i/>
                <w:iCs/>
                <w:sz w:val="18"/>
                <w:szCs w:val="18"/>
                <w:lang w:eastAsia="de-DE"/>
              </w:rPr>
              <w:t>#</w:t>
            </w:r>
            <w:proofErr w:type="spellStart"/>
            <w:r w:rsidRPr="00EE072B">
              <w:rPr>
                <w:i/>
                <w:iCs/>
                <w:sz w:val="18"/>
                <w:szCs w:val="18"/>
                <w:lang w:eastAsia="de-DE"/>
              </w:rPr>
              <w:t>nothere</w:t>
            </w:r>
            <w:proofErr w:type="spellEnd"/>
            <w:r w:rsidR="00EE072B">
              <w:rPr>
                <w:i/>
                <w:iCs/>
                <w:sz w:val="18"/>
                <w:szCs w:val="18"/>
                <w:lang w:eastAsia="de-DE"/>
              </w:rPr>
              <w:t xml:space="preserve">, </w:t>
            </w:r>
            <w:r w:rsidRPr="00EE072B">
              <w:rPr>
                <w:i/>
                <w:iCs/>
                <w:sz w:val="18"/>
                <w:szCs w:val="18"/>
                <w:lang w:eastAsia="de-DE"/>
              </w:rPr>
              <w:t>Alle Wege führen nach Ruhm</w:t>
            </w:r>
            <w:r w:rsidR="00EE072B">
              <w:rPr>
                <w:i/>
                <w:iCs/>
                <w:sz w:val="18"/>
                <w:szCs w:val="18"/>
                <w:lang w:eastAsia="de-DE"/>
              </w:rPr>
              <w:t xml:space="preserve">, </w:t>
            </w:r>
            <w:proofErr w:type="spellStart"/>
            <w:r w:rsidRPr="00EE072B">
              <w:rPr>
                <w:i/>
                <w:iCs/>
                <w:sz w:val="18"/>
                <w:szCs w:val="18"/>
                <w:lang w:eastAsia="de-DE"/>
              </w:rPr>
              <w:t>It´s</w:t>
            </w:r>
            <w:proofErr w:type="spellEnd"/>
            <w:r w:rsidRPr="00EE072B">
              <w:rPr>
                <w:i/>
                <w:iCs/>
                <w:sz w:val="18"/>
                <w:szCs w:val="18"/>
                <w:lang w:eastAsia="de-DE"/>
              </w:rPr>
              <w:t xml:space="preserve"> on </w:t>
            </w:r>
            <w:proofErr w:type="spellStart"/>
            <w:r w:rsidRPr="00EE072B">
              <w:rPr>
                <w:i/>
                <w:iCs/>
                <w:sz w:val="18"/>
                <w:szCs w:val="18"/>
                <w:lang w:eastAsia="de-DE"/>
              </w:rPr>
              <w:t>us</w:t>
            </w:r>
            <w:proofErr w:type="spellEnd"/>
            <w:r w:rsidRPr="00EE072B">
              <w:rPr>
                <w:i/>
                <w:iCs/>
                <w:sz w:val="18"/>
                <w:szCs w:val="18"/>
                <w:lang w:eastAsia="de-DE"/>
              </w:rPr>
              <w:t xml:space="preserve"> </w:t>
            </w:r>
            <w:proofErr w:type="spellStart"/>
            <w:r w:rsidRPr="00EE072B">
              <w:rPr>
                <w:i/>
                <w:iCs/>
                <w:sz w:val="18"/>
                <w:szCs w:val="18"/>
                <w:lang w:eastAsia="de-DE"/>
              </w:rPr>
              <w:t>to</w:t>
            </w:r>
            <w:proofErr w:type="spellEnd"/>
            <w:r w:rsidRPr="00EE072B">
              <w:rPr>
                <w:i/>
                <w:iCs/>
                <w:sz w:val="18"/>
                <w:szCs w:val="18"/>
                <w:lang w:eastAsia="de-DE"/>
              </w:rPr>
              <w:t>…</w:t>
            </w:r>
            <w:r w:rsidR="00EE072B">
              <w:rPr>
                <w:i/>
                <w:iCs/>
                <w:sz w:val="18"/>
                <w:szCs w:val="18"/>
                <w:lang w:eastAsia="de-DE"/>
              </w:rPr>
              <w:t xml:space="preserve">, </w:t>
            </w:r>
            <w:r w:rsidRPr="00EE072B">
              <w:rPr>
                <w:i/>
                <w:iCs/>
                <w:sz w:val="18"/>
                <w:szCs w:val="18"/>
                <w:lang w:eastAsia="de-DE"/>
              </w:rPr>
              <w:t>Lucky Land</w:t>
            </w:r>
            <w:r w:rsidR="00EE072B">
              <w:rPr>
                <w:i/>
                <w:iCs/>
                <w:sz w:val="18"/>
                <w:szCs w:val="18"/>
                <w:lang w:eastAsia="de-DE"/>
              </w:rPr>
              <w:t xml:space="preserve">, </w:t>
            </w:r>
            <w:r w:rsidRPr="00EE072B">
              <w:rPr>
                <w:i/>
                <w:iCs/>
                <w:sz w:val="18"/>
                <w:szCs w:val="18"/>
                <w:lang w:eastAsia="de-DE"/>
              </w:rPr>
              <w:t xml:space="preserve">First </w:t>
            </w:r>
            <w:proofErr w:type="spellStart"/>
            <w:r w:rsidRPr="00EE072B">
              <w:rPr>
                <w:i/>
                <w:iCs/>
                <w:sz w:val="18"/>
                <w:szCs w:val="18"/>
                <w:lang w:eastAsia="de-DE"/>
              </w:rPr>
              <w:t>Fruits</w:t>
            </w:r>
            <w:proofErr w:type="spellEnd"/>
            <w:r w:rsidR="00EE072B">
              <w:rPr>
                <w:i/>
                <w:iCs/>
                <w:sz w:val="18"/>
                <w:szCs w:val="18"/>
                <w:lang w:eastAsia="de-DE"/>
              </w:rPr>
              <w:t xml:space="preserve">, </w:t>
            </w:r>
            <w:proofErr w:type="spellStart"/>
            <w:r w:rsidRPr="00EE072B">
              <w:rPr>
                <w:i/>
                <w:iCs/>
                <w:sz w:val="18"/>
                <w:szCs w:val="18"/>
                <w:lang w:eastAsia="de-DE"/>
              </w:rPr>
              <w:t>Victorious</w:t>
            </w:r>
            <w:proofErr w:type="spellEnd"/>
            <w:r w:rsidR="00EE072B">
              <w:rPr>
                <w:i/>
                <w:iCs/>
                <w:sz w:val="18"/>
                <w:szCs w:val="18"/>
                <w:lang w:eastAsia="de-DE"/>
              </w:rPr>
              <w:t xml:space="preserve">, </w:t>
            </w:r>
            <w:r w:rsidRPr="00EE072B">
              <w:rPr>
                <w:i/>
                <w:iCs/>
                <w:sz w:val="18"/>
                <w:szCs w:val="18"/>
                <w:lang w:eastAsia="de-DE"/>
              </w:rPr>
              <w:t>Heldenmarkt</w:t>
            </w:r>
            <w:r w:rsidR="00EE072B">
              <w:rPr>
                <w:i/>
                <w:iCs/>
                <w:sz w:val="18"/>
                <w:szCs w:val="18"/>
                <w:lang w:eastAsia="de-DE"/>
              </w:rPr>
              <w:t xml:space="preserve">, </w:t>
            </w:r>
            <w:r w:rsidRPr="00EE072B">
              <w:rPr>
                <w:i/>
                <w:iCs/>
                <w:sz w:val="18"/>
                <w:szCs w:val="18"/>
                <w:lang w:eastAsia="de-DE"/>
              </w:rPr>
              <w:t>Agape Power</w:t>
            </w:r>
            <w:r w:rsidR="00EE072B">
              <w:rPr>
                <w:i/>
                <w:iCs/>
                <w:sz w:val="18"/>
                <w:szCs w:val="18"/>
                <w:lang w:eastAsia="de-DE"/>
              </w:rPr>
              <w:t xml:space="preserve">, </w:t>
            </w:r>
            <w:r w:rsidRPr="00EE072B">
              <w:rPr>
                <w:i/>
                <w:iCs/>
                <w:sz w:val="18"/>
                <w:szCs w:val="18"/>
                <w:lang w:eastAsia="de-DE"/>
              </w:rPr>
              <w:t xml:space="preserve">Nur wer mitspielt, ist </w:t>
            </w:r>
            <w:proofErr w:type="gramStart"/>
            <w:r w:rsidRPr="00EE072B">
              <w:rPr>
                <w:i/>
                <w:iCs/>
                <w:sz w:val="18"/>
                <w:szCs w:val="18"/>
                <w:lang w:eastAsia="de-DE"/>
              </w:rPr>
              <w:t xml:space="preserve">mittendrin </w:t>
            </w:r>
            <w:r w:rsidR="00EE072B">
              <w:rPr>
                <w:i/>
                <w:iCs/>
                <w:sz w:val="18"/>
                <w:szCs w:val="18"/>
                <w:lang w:eastAsia="de-DE"/>
              </w:rPr>
              <w:t>,</w:t>
            </w:r>
            <w:proofErr w:type="gramEnd"/>
            <w:r w:rsidR="00EE072B">
              <w:rPr>
                <w:i/>
                <w:iCs/>
                <w:sz w:val="18"/>
                <w:szCs w:val="18"/>
                <w:lang w:eastAsia="de-DE"/>
              </w:rPr>
              <w:t xml:space="preserve"> </w:t>
            </w:r>
            <w:r w:rsidRPr="00EE072B">
              <w:rPr>
                <w:i/>
                <w:iCs/>
                <w:sz w:val="18"/>
                <w:szCs w:val="18"/>
                <w:lang w:eastAsia="de-DE"/>
              </w:rPr>
              <w:t>Wir bewegen was</w:t>
            </w:r>
            <w:r w:rsidR="00EE072B">
              <w:rPr>
                <w:i/>
                <w:iCs/>
                <w:sz w:val="18"/>
                <w:szCs w:val="18"/>
                <w:lang w:eastAsia="de-DE"/>
              </w:rPr>
              <w:t xml:space="preserve">, </w:t>
            </w:r>
            <w:proofErr w:type="spellStart"/>
            <w:r w:rsidRPr="00EE072B">
              <w:rPr>
                <w:i/>
                <w:iCs/>
                <w:sz w:val="18"/>
                <w:szCs w:val="18"/>
                <w:lang w:eastAsia="de-DE"/>
              </w:rPr>
              <w:t>Realitäter</w:t>
            </w:r>
            <w:proofErr w:type="spellEnd"/>
            <w:r w:rsidR="00EE072B">
              <w:rPr>
                <w:i/>
                <w:iCs/>
                <w:sz w:val="18"/>
                <w:szCs w:val="18"/>
                <w:lang w:eastAsia="de-DE"/>
              </w:rPr>
              <w:t xml:space="preserve">, </w:t>
            </w:r>
            <w:proofErr w:type="spellStart"/>
            <w:r w:rsidRPr="00EE072B">
              <w:rPr>
                <w:i/>
                <w:iCs/>
                <w:sz w:val="18"/>
                <w:szCs w:val="18"/>
                <w:lang w:eastAsia="de-DE"/>
              </w:rPr>
              <w:t>Pray</w:t>
            </w:r>
            <w:proofErr w:type="spellEnd"/>
            <w:r w:rsidRPr="00EE072B">
              <w:rPr>
                <w:i/>
                <w:iCs/>
                <w:sz w:val="18"/>
                <w:szCs w:val="18"/>
                <w:lang w:eastAsia="de-DE"/>
              </w:rPr>
              <w:t xml:space="preserve"> </w:t>
            </w:r>
            <w:proofErr w:type="spellStart"/>
            <w:r w:rsidRPr="00EE072B">
              <w:rPr>
                <w:i/>
                <w:iCs/>
                <w:sz w:val="18"/>
                <w:szCs w:val="18"/>
                <w:lang w:eastAsia="de-DE"/>
              </w:rPr>
              <w:t>the</w:t>
            </w:r>
            <w:proofErr w:type="spellEnd"/>
            <w:r w:rsidRPr="00EE072B">
              <w:rPr>
                <w:i/>
                <w:iCs/>
                <w:sz w:val="18"/>
                <w:szCs w:val="18"/>
                <w:lang w:eastAsia="de-DE"/>
              </w:rPr>
              <w:t xml:space="preserve"> </w:t>
            </w:r>
            <w:proofErr w:type="spellStart"/>
            <w:r w:rsidRPr="00EE072B">
              <w:rPr>
                <w:i/>
                <w:iCs/>
                <w:sz w:val="18"/>
                <w:szCs w:val="18"/>
                <w:lang w:eastAsia="de-DE"/>
              </w:rPr>
              <w:t>action</w:t>
            </w:r>
            <w:proofErr w:type="spellEnd"/>
            <w:r w:rsidRPr="00EE072B">
              <w:rPr>
                <w:i/>
                <w:iCs/>
                <w:sz w:val="18"/>
                <w:szCs w:val="18"/>
                <w:lang w:eastAsia="de-DE"/>
              </w:rPr>
              <w:t xml:space="preserve"> </w:t>
            </w:r>
            <w:r w:rsidR="00EE072B">
              <w:rPr>
                <w:i/>
                <w:iCs/>
                <w:sz w:val="18"/>
                <w:szCs w:val="18"/>
                <w:lang w:eastAsia="de-DE"/>
              </w:rPr>
              <w:t xml:space="preserve">, </w:t>
            </w:r>
            <w:r w:rsidRPr="00EE072B">
              <w:rPr>
                <w:i/>
                <w:iCs/>
                <w:sz w:val="18"/>
                <w:szCs w:val="18"/>
                <w:lang w:eastAsia="de-DE"/>
              </w:rPr>
              <w:t>Heldensommer</w:t>
            </w:r>
            <w:r w:rsidR="00EE072B">
              <w:rPr>
                <w:i/>
                <w:iCs/>
                <w:sz w:val="18"/>
                <w:szCs w:val="18"/>
                <w:lang w:eastAsia="de-DE"/>
              </w:rPr>
              <w:t xml:space="preserve">, </w:t>
            </w:r>
            <w:proofErr w:type="spellStart"/>
            <w:r w:rsidRPr="00EE072B">
              <w:rPr>
                <w:i/>
                <w:iCs/>
                <w:sz w:val="18"/>
                <w:szCs w:val="18"/>
                <w:lang w:eastAsia="de-DE"/>
              </w:rPr>
              <w:t>Hitzekindofmagic</w:t>
            </w:r>
            <w:proofErr w:type="spellEnd"/>
            <w:r w:rsidR="00EE072B">
              <w:rPr>
                <w:i/>
                <w:iCs/>
                <w:sz w:val="18"/>
                <w:szCs w:val="18"/>
                <w:lang w:eastAsia="de-DE"/>
              </w:rPr>
              <w:t xml:space="preserve">, </w:t>
            </w:r>
            <w:proofErr w:type="spellStart"/>
            <w:r w:rsidRPr="00EE072B">
              <w:rPr>
                <w:i/>
                <w:iCs/>
                <w:sz w:val="18"/>
                <w:szCs w:val="18"/>
                <w:lang w:eastAsia="de-DE"/>
              </w:rPr>
              <w:t>LaserPraiser</w:t>
            </w:r>
            <w:proofErr w:type="spellEnd"/>
            <w:r w:rsidR="00EE072B">
              <w:rPr>
                <w:i/>
                <w:iCs/>
                <w:sz w:val="18"/>
                <w:szCs w:val="18"/>
                <w:lang w:eastAsia="de-DE"/>
              </w:rPr>
              <w:t xml:space="preserve">, </w:t>
            </w:r>
            <w:proofErr w:type="spellStart"/>
            <w:r w:rsidRPr="00EE072B">
              <w:rPr>
                <w:i/>
                <w:iCs/>
                <w:sz w:val="18"/>
                <w:szCs w:val="18"/>
                <w:lang w:eastAsia="de-DE"/>
              </w:rPr>
              <w:t>Boost</w:t>
            </w:r>
            <w:proofErr w:type="spellEnd"/>
            <w:r w:rsidRPr="00EE072B">
              <w:rPr>
                <w:i/>
                <w:iCs/>
                <w:sz w:val="18"/>
                <w:szCs w:val="18"/>
                <w:lang w:eastAsia="de-DE"/>
              </w:rPr>
              <w:t xml:space="preserve"> not </w:t>
            </w:r>
            <w:proofErr w:type="spellStart"/>
            <w:r w:rsidRPr="00EE072B">
              <w:rPr>
                <w:i/>
                <w:iCs/>
                <w:sz w:val="18"/>
                <w:szCs w:val="18"/>
                <w:lang w:eastAsia="de-DE"/>
              </w:rPr>
              <w:t>roast</w:t>
            </w:r>
            <w:proofErr w:type="spellEnd"/>
            <w:r w:rsidR="00EE072B">
              <w:rPr>
                <w:i/>
                <w:iCs/>
                <w:sz w:val="18"/>
                <w:szCs w:val="18"/>
                <w:lang w:eastAsia="de-DE"/>
              </w:rPr>
              <w:t xml:space="preserve">, </w:t>
            </w:r>
            <w:proofErr w:type="spellStart"/>
            <w:r w:rsidRPr="00EE072B">
              <w:rPr>
                <w:i/>
                <w:iCs/>
                <w:sz w:val="18"/>
                <w:szCs w:val="18"/>
                <w:lang w:val="en-US" w:eastAsia="de-DE"/>
              </w:rPr>
              <w:t>Heros</w:t>
            </w:r>
            <w:proofErr w:type="spellEnd"/>
            <w:r w:rsidRPr="00EE072B">
              <w:rPr>
                <w:i/>
                <w:iCs/>
                <w:sz w:val="18"/>
                <w:szCs w:val="18"/>
                <w:lang w:val="en-US" w:eastAsia="de-DE"/>
              </w:rPr>
              <w:t xml:space="preserve"> don´t </w:t>
            </w:r>
            <w:proofErr w:type="spellStart"/>
            <w:r w:rsidRPr="00EE072B">
              <w:rPr>
                <w:i/>
                <w:iCs/>
                <w:sz w:val="18"/>
                <w:szCs w:val="18"/>
                <w:lang w:val="en-US" w:eastAsia="de-DE"/>
              </w:rPr>
              <w:t>allways</w:t>
            </w:r>
            <w:proofErr w:type="spellEnd"/>
            <w:r w:rsidRPr="00EE072B">
              <w:rPr>
                <w:i/>
                <w:iCs/>
                <w:sz w:val="18"/>
                <w:szCs w:val="18"/>
                <w:lang w:val="en-US" w:eastAsia="de-DE"/>
              </w:rPr>
              <w:t xml:space="preserve"> were capes</w:t>
            </w:r>
            <w:r w:rsidR="00EE072B">
              <w:rPr>
                <w:i/>
                <w:iCs/>
                <w:sz w:val="18"/>
                <w:szCs w:val="18"/>
                <w:lang w:val="en-US" w:eastAsia="de-DE"/>
              </w:rPr>
              <w:t xml:space="preserve">, </w:t>
            </w:r>
            <w:r w:rsidRPr="00EE072B">
              <w:rPr>
                <w:i/>
                <w:iCs/>
                <w:sz w:val="18"/>
                <w:szCs w:val="18"/>
                <w:lang w:eastAsia="de-DE"/>
              </w:rPr>
              <w:t>Auf die Socken machen</w:t>
            </w:r>
            <w:r w:rsidR="00EE072B">
              <w:rPr>
                <w:i/>
                <w:iCs/>
                <w:sz w:val="18"/>
                <w:szCs w:val="18"/>
                <w:lang w:eastAsia="de-DE"/>
              </w:rPr>
              <w:t xml:space="preserve">, </w:t>
            </w:r>
            <w:r w:rsidRPr="00EE072B">
              <w:rPr>
                <w:i/>
                <w:iCs/>
                <w:sz w:val="18"/>
                <w:szCs w:val="18"/>
                <w:lang w:eastAsia="de-DE"/>
              </w:rPr>
              <w:t>Gemeinsam schneller unterwegs</w:t>
            </w:r>
            <w:r w:rsidR="00EE072B">
              <w:rPr>
                <w:i/>
                <w:iCs/>
                <w:sz w:val="18"/>
                <w:szCs w:val="18"/>
                <w:lang w:eastAsia="de-DE"/>
              </w:rPr>
              <w:t xml:space="preserve">, </w:t>
            </w:r>
            <w:r w:rsidRPr="00EE072B">
              <w:rPr>
                <w:i/>
                <w:iCs/>
                <w:sz w:val="18"/>
                <w:szCs w:val="18"/>
                <w:lang w:eastAsia="de-DE"/>
              </w:rPr>
              <w:t>…</w:t>
            </w:r>
          </w:p>
          <w:p w14:paraId="6342AB8B" w14:textId="77777777" w:rsidR="00E34A6A" w:rsidRPr="00EE072B" w:rsidRDefault="00E34A6A" w:rsidP="00EE072B">
            <w:pPr>
              <w:spacing w:before="240"/>
              <w:rPr>
                <w:b/>
                <w:bCs/>
                <w:sz w:val="18"/>
                <w:szCs w:val="18"/>
                <w:lang w:eastAsia="de-DE"/>
              </w:rPr>
            </w:pPr>
            <w:r w:rsidRPr="00EE072B">
              <w:rPr>
                <w:b/>
                <w:bCs/>
                <w:sz w:val="18"/>
                <w:szCs w:val="18"/>
                <w:lang w:eastAsia="de-DE"/>
              </w:rPr>
              <w:t>Mögliche Bibelstellen:</w:t>
            </w:r>
          </w:p>
          <w:p w14:paraId="58E8CC51" w14:textId="65BA1E63" w:rsidR="00E34A6A" w:rsidRPr="00EE072B" w:rsidRDefault="00E34A6A" w:rsidP="00EE072B">
            <w:pPr>
              <w:pStyle w:val="Listenabsatz"/>
              <w:numPr>
                <w:ilvl w:val="0"/>
                <w:numId w:val="7"/>
              </w:numPr>
              <w:spacing w:before="240"/>
              <w:rPr>
                <w:sz w:val="18"/>
                <w:szCs w:val="18"/>
                <w:lang w:eastAsia="de-DE"/>
              </w:rPr>
            </w:pPr>
            <w:r w:rsidRPr="00EE072B">
              <w:rPr>
                <w:sz w:val="18"/>
                <w:szCs w:val="18"/>
                <w:lang w:eastAsia="de-DE"/>
              </w:rPr>
              <w:t>Überlegt, wo Menschen berufen wurden/ sich für einen Weg entschieden haben.</w:t>
            </w:r>
          </w:p>
          <w:p w14:paraId="74D33A56" w14:textId="1712BDC9" w:rsidR="00E34A6A" w:rsidRPr="00EE072B" w:rsidRDefault="00E34A6A" w:rsidP="00EE072B">
            <w:pPr>
              <w:pStyle w:val="Listenabsatz"/>
              <w:numPr>
                <w:ilvl w:val="0"/>
                <w:numId w:val="7"/>
              </w:numPr>
              <w:spacing w:before="240"/>
              <w:rPr>
                <w:sz w:val="18"/>
                <w:szCs w:val="18"/>
                <w:lang w:eastAsia="de-DE"/>
              </w:rPr>
            </w:pPr>
            <w:r w:rsidRPr="00EE072B">
              <w:rPr>
                <w:sz w:val="18"/>
                <w:szCs w:val="18"/>
                <w:lang w:eastAsia="de-DE"/>
              </w:rPr>
              <w:t>1. Mose 12 Berufung Abrahams</w:t>
            </w:r>
          </w:p>
          <w:p w14:paraId="7D15DE42" w14:textId="02724524" w:rsidR="00E34A6A" w:rsidRPr="00EE072B" w:rsidRDefault="00E34A6A" w:rsidP="00EE072B">
            <w:pPr>
              <w:pStyle w:val="Listenabsatz"/>
              <w:numPr>
                <w:ilvl w:val="0"/>
                <w:numId w:val="7"/>
              </w:numPr>
              <w:spacing w:before="240"/>
              <w:rPr>
                <w:sz w:val="18"/>
                <w:szCs w:val="18"/>
                <w:lang w:eastAsia="de-DE"/>
              </w:rPr>
            </w:pPr>
            <w:r w:rsidRPr="00EE072B">
              <w:rPr>
                <w:sz w:val="18"/>
                <w:szCs w:val="18"/>
                <w:lang w:eastAsia="de-DE"/>
              </w:rPr>
              <w:t>1. Sam 3 Berufung des Samuel</w:t>
            </w:r>
          </w:p>
          <w:p w14:paraId="79BDA2F0" w14:textId="77777777" w:rsidR="00E34A6A" w:rsidRPr="00EE072B" w:rsidRDefault="00E34A6A" w:rsidP="00EE072B">
            <w:pPr>
              <w:pStyle w:val="Listenabsatz"/>
              <w:numPr>
                <w:ilvl w:val="0"/>
                <w:numId w:val="7"/>
              </w:numPr>
              <w:spacing w:before="240"/>
              <w:rPr>
                <w:sz w:val="18"/>
                <w:szCs w:val="18"/>
                <w:lang w:eastAsia="de-DE"/>
              </w:rPr>
            </w:pPr>
            <w:proofErr w:type="spellStart"/>
            <w:r w:rsidRPr="00EE072B">
              <w:rPr>
                <w:sz w:val="18"/>
                <w:szCs w:val="18"/>
                <w:lang w:eastAsia="de-DE"/>
              </w:rPr>
              <w:t>Jes</w:t>
            </w:r>
            <w:proofErr w:type="spellEnd"/>
            <w:r w:rsidRPr="00EE072B">
              <w:rPr>
                <w:sz w:val="18"/>
                <w:szCs w:val="18"/>
                <w:lang w:eastAsia="de-DE"/>
              </w:rPr>
              <w:t xml:space="preserve"> 43,1-4</w:t>
            </w:r>
          </w:p>
          <w:p w14:paraId="75696CAD" w14:textId="77777777" w:rsidR="00E34A6A" w:rsidRPr="00EE072B" w:rsidRDefault="00E34A6A" w:rsidP="00EE072B">
            <w:pPr>
              <w:pStyle w:val="Listenabsatz"/>
              <w:numPr>
                <w:ilvl w:val="0"/>
                <w:numId w:val="7"/>
              </w:numPr>
              <w:spacing w:before="240"/>
              <w:rPr>
                <w:sz w:val="18"/>
                <w:szCs w:val="18"/>
                <w:lang w:eastAsia="de-DE"/>
              </w:rPr>
            </w:pPr>
            <w:r w:rsidRPr="00EE072B">
              <w:rPr>
                <w:sz w:val="18"/>
                <w:szCs w:val="18"/>
                <w:lang w:eastAsia="de-DE"/>
              </w:rPr>
              <w:t>Zef 3,17</w:t>
            </w:r>
          </w:p>
          <w:p w14:paraId="26D59615" w14:textId="77777777" w:rsidR="00E34A6A" w:rsidRPr="00EE072B" w:rsidRDefault="00E34A6A" w:rsidP="00EE072B">
            <w:pPr>
              <w:pStyle w:val="Listenabsatz"/>
              <w:numPr>
                <w:ilvl w:val="0"/>
                <w:numId w:val="7"/>
              </w:numPr>
              <w:spacing w:before="240"/>
              <w:rPr>
                <w:sz w:val="18"/>
                <w:szCs w:val="18"/>
                <w:lang w:eastAsia="de-DE"/>
              </w:rPr>
            </w:pPr>
            <w:proofErr w:type="spellStart"/>
            <w:r w:rsidRPr="00EE072B">
              <w:rPr>
                <w:sz w:val="18"/>
                <w:szCs w:val="18"/>
                <w:lang w:eastAsia="de-DE"/>
              </w:rPr>
              <w:t>Joh</w:t>
            </w:r>
            <w:proofErr w:type="spellEnd"/>
            <w:r w:rsidRPr="00EE072B">
              <w:rPr>
                <w:sz w:val="18"/>
                <w:szCs w:val="18"/>
                <w:lang w:eastAsia="de-DE"/>
              </w:rPr>
              <w:t xml:space="preserve"> 1 Berufung der ersten Jünger: „kommt und seht…“</w:t>
            </w:r>
          </w:p>
          <w:p w14:paraId="4A3DBA5F" w14:textId="7F52039B" w:rsidR="00E34A6A" w:rsidRDefault="00E34A6A" w:rsidP="00EE072B">
            <w:pPr>
              <w:pStyle w:val="Listenabsatz"/>
              <w:numPr>
                <w:ilvl w:val="0"/>
                <w:numId w:val="7"/>
              </w:numPr>
              <w:spacing w:before="240"/>
              <w:rPr>
                <w:sz w:val="18"/>
                <w:szCs w:val="18"/>
                <w:lang w:eastAsia="de-DE"/>
              </w:rPr>
            </w:pPr>
            <w:proofErr w:type="spellStart"/>
            <w:r w:rsidRPr="00EE072B">
              <w:rPr>
                <w:sz w:val="18"/>
                <w:szCs w:val="18"/>
                <w:lang w:eastAsia="de-DE"/>
              </w:rPr>
              <w:t>Apg</w:t>
            </w:r>
            <w:proofErr w:type="spellEnd"/>
            <w:r w:rsidRPr="00EE072B">
              <w:rPr>
                <w:sz w:val="18"/>
                <w:szCs w:val="18"/>
                <w:lang w:eastAsia="de-DE"/>
              </w:rPr>
              <w:t xml:space="preserve"> 9: Paulus Bekehrung</w:t>
            </w:r>
          </w:p>
          <w:p w14:paraId="27C88817" w14:textId="2B6E37D9" w:rsidR="00E34A6A" w:rsidRPr="00EE072B" w:rsidRDefault="00EE072B" w:rsidP="00EE072B">
            <w:pPr>
              <w:spacing w:before="240"/>
              <w:rPr>
                <w:sz w:val="18"/>
                <w:szCs w:val="18"/>
                <w:lang w:eastAsia="de-DE"/>
              </w:rPr>
            </w:pPr>
            <w:r w:rsidRPr="00EE072B">
              <w:rPr>
                <w:sz w:val="18"/>
                <w:szCs w:val="18"/>
                <w:lang w:eastAsia="de-DE"/>
              </w:rPr>
              <w:t>Andere Möglichkeit: Bewusst keine Stelle vorgeben, damit die Teens selbst erfinderisch werden müssen</w:t>
            </w:r>
            <w:r>
              <w:rPr>
                <w:sz w:val="18"/>
                <w:szCs w:val="18"/>
                <w:lang w:eastAsia="de-DE"/>
              </w:rPr>
              <w:br/>
            </w:r>
          </w:p>
        </w:tc>
      </w:tr>
      <w:tr w:rsidR="00E34A6A" w14:paraId="334F6B46" w14:textId="77777777" w:rsidTr="00EE072B">
        <w:trPr>
          <w:trHeight w:val="20"/>
          <w:jc w:val="center"/>
        </w:trPr>
        <w:tc>
          <w:tcPr>
            <w:tcW w:w="1471" w:type="dxa"/>
          </w:tcPr>
          <w:p w14:paraId="0845C01E" w14:textId="6B9762A3" w:rsidR="00E34A6A" w:rsidRDefault="00E34A6A" w:rsidP="00EE072B">
            <w:pPr>
              <w:spacing w:before="240"/>
              <w:jc w:val="center"/>
              <w:rPr>
                <w:lang w:eastAsia="de-DE"/>
              </w:rPr>
            </w:pPr>
            <w:r w:rsidRPr="009441AA">
              <w:rPr>
                <w:rFonts w:ascii="Times New Roman" w:eastAsia="Times New Roman" w:hAnsi="Times New Roman" w:cs="Times New Roman"/>
                <w:sz w:val="24"/>
                <w:szCs w:val="24"/>
                <w:lang w:eastAsia="de-DE"/>
              </w:rPr>
              <w:fldChar w:fldCharType="begin"/>
            </w:r>
            <w:r w:rsidR="00EE072B">
              <w:rPr>
                <w:rFonts w:ascii="Times New Roman" w:eastAsia="Times New Roman" w:hAnsi="Times New Roman" w:cs="Times New Roman"/>
                <w:sz w:val="24"/>
                <w:szCs w:val="24"/>
                <w:lang w:eastAsia="de-DE"/>
              </w:rPr>
              <w:instrText xml:space="preserve"> INCLUDEPICTURE "C:\\var\\folders\\ps\\bb3bl1y90hx9phb8f2b2f69m0000gp\\T\\com.microsoft.Word\\WebArchiveCopyPasteTempFiles\\Thumbs_Up_Hand_Sign_Emoji_large.png?v=1571606063" \* MERGEFORMAT </w:instrText>
            </w:r>
            <w:r w:rsidRPr="009441AA">
              <w:rPr>
                <w:rFonts w:ascii="Times New Roman" w:eastAsia="Times New Roman" w:hAnsi="Times New Roman" w:cs="Times New Roman"/>
                <w:sz w:val="24"/>
                <w:szCs w:val="24"/>
                <w:lang w:eastAsia="de-DE"/>
              </w:rPr>
              <w:fldChar w:fldCharType="separate"/>
            </w:r>
            <w:r w:rsidRPr="009441AA">
              <w:rPr>
                <w:rFonts w:ascii="Times New Roman" w:eastAsia="Times New Roman" w:hAnsi="Times New Roman" w:cs="Times New Roman"/>
                <w:noProof/>
                <w:sz w:val="24"/>
                <w:szCs w:val="24"/>
                <w:lang w:eastAsia="de-DE"/>
              </w:rPr>
              <w:drawing>
                <wp:inline distT="0" distB="0" distL="0" distR="0" wp14:anchorId="352CE23D" wp14:editId="15F020B2">
                  <wp:extent cx="323215" cy="323215"/>
                  <wp:effectExtent l="0" t="0" r="0" b="0"/>
                  <wp:docPr id="4" name="Grafik 4" descr="download thumbs up hand sign emoj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umbs up hand sign emoji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Pr="009441AA">
              <w:rPr>
                <w:rFonts w:ascii="Times New Roman" w:eastAsia="Times New Roman" w:hAnsi="Times New Roman" w:cs="Times New Roman"/>
                <w:sz w:val="24"/>
                <w:szCs w:val="24"/>
                <w:lang w:eastAsia="de-DE"/>
              </w:rPr>
              <w:fldChar w:fldCharType="end"/>
            </w:r>
          </w:p>
        </w:tc>
        <w:tc>
          <w:tcPr>
            <w:tcW w:w="6179" w:type="dxa"/>
          </w:tcPr>
          <w:p w14:paraId="76E7F1C6" w14:textId="0A301EC1" w:rsidR="00E34A6A" w:rsidRDefault="00E34A6A" w:rsidP="00EE072B">
            <w:pPr>
              <w:spacing w:before="240"/>
              <w:rPr>
                <w:lang w:eastAsia="de-DE"/>
              </w:rPr>
            </w:pPr>
            <w:r>
              <w:rPr>
                <w:lang w:eastAsia="de-DE"/>
              </w:rPr>
              <w:t>Kleingruppen festlegen (jeder MA leitet eine an)</w:t>
            </w:r>
            <w:r w:rsidR="00EE072B">
              <w:rPr>
                <w:lang w:eastAsia="de-DE"/>
              </w:rPr>
              <w:br/>
            </w:r>
            <w:r w:rsidR="00EE072B">
              <w:rPr>
                <w:lang w:eastAsia="de-DE"/>
              </w:rPr>
              <w:br/>
            </w:r>
          </w:p>
        </w:tc>
      </w:tr>
      <w:tr w:rsidR="00E34A6A" w14:paraId="5DE3611F" w14:textId="77777777" w:rsidTr="00EE072B">
        <w:trPr>
          <w:trHeight w:val="20"/>
          <w:jc w:val="center"/>
        </w:trPr>
        <w:tc>
          <w:tcPr>
            <w:tcW w:w="1471" w:type="dxa"/>
          </w:tcPr>
          <w:p w14:paraId="08D33599" w14:textId="423A0238" w:rsidR="00E34A6A" w:rsidRDefault="00E34A6A" w:rsidP="00EE072B">
            <w:pPr>
              <w:spacing w:before="240"/>
              <w:jc w:val="center"/>
              <w:rPr>
                <w:lang w:eastAsia="de-DE"/>
              </w:rPr>
            </w:pPr>
            <w:r w:rsidRPr="009441AA">
              <w:rPr>
                <w:rFonts w:ascii="Times New Roman" w:eastAsia="Times New Roman" w:hAnsi="Times New Roman" w:cs="Times New Roman"/>
                <w:sz w:val="24"/>
                <w:szCs w:val="24"/>
                <w:lang w:eastAsia="de-DE"/>
              </w:rPr>
              <w:fldChar w:fldCharType="begin"/>
            </w:r>
            <w:r w:rsidR="00EE072B">
              <w:rPr>
                <w:rFonts w:ascii="Times New Roman" w:eastAsia="Times New Roman" w:hAnsi="Times New Roman" w:cs="Times New Roman"/>
                <w:sz w:val="24"/>
                <w:szCs w:val="24"/>
                <w:lang w:eastAsia="de-DE"/>
              </w:rPr>
              <w:instrText xml:space="preserve"> INCLUDEPICTURE "C:\\var\\folders\\ps\\bb3bl1y90hx9phb8f2b2f69m0000gp\\T\\com.microsoft.Word\\WebArchiveCopyPasteTempFiles\\Thumbs_Up_Hand_Sign_Emoji_large.png?v=1571606063" \* MERGEFORMAT </w:instrText>
            </w:r>
            <w:r w:rsidRPr="009441AA">
              <w:rPr>
                <w:rFonts w:ascii="Times New Roman" w:eastAsia="Times New Roman" w:hAnsi="Times New Roman" w:cs="Times New Roman"/>
                <w:sz w:val="24"/>
                <w:szCs w:val="24"/>
                <w:lang w:eastAsia="de-DE"/>
              </w:rPr>
              <w:fldChar w:fldCharType="separate"/>
            </w:r>
            <w:r w:rsidRPr="009441AA">
              <w:rPr>
                <w:rFonts w:ascii="Times New Roman" w:eastAsia="Times New Roman" w:hAnsi="Times New Roman" w:cs="Times New Roman"/>
                <w:noProof/>
                <w:sz w:val="24"/>
                <w:szCs w:val="24"/>
                <w:lang w:eastAsia="de-DE"/>
              </w:rPr>
              <w:drawing>
                <wp:inline distT="0" distB="0" distL="0" distR="0" wp14:anchorId="30F76031" wp14:editId="1D320B20">
                  <wp:extent cx="323215" cy="323215"/>
                  <wp:effectExtent l="0" t="0" r="0" b="0"/>
                  <wp:docPr id="5" name="Grafik 5" descr="download thumbs up hand sign emoj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umbs up hand sign emoji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Pr="009441AA">
              <w:rPr>
                <w:rFonts w:ascii="Times New Roman" w:eastAsia="Times New Roman" w:hAnsi="Times New Roman" w:cs="Times New Roman"/>
                <w:sz w:val="24"/>
                <w:szCs w:val="24"/>
                <w:lang w:eastAsia="de-DE"/>
              </w:rPr>
              <w:fldChar w:fldCharType="end"/>
            </w:r>
          </w:p>
        </w:tc>
        <w:tc>
          <w:tcPr>
            <w:tcW w:w="6179" w:type="dxa"/>
          </w:tcPr>
          <w:p w14:paraId="29BBE7E7" w14:textId="776E9C10" w:rsidR="00EE072B" w:rsidRDefault="00E34A6A" w:rsidP="00EE072B">
            <w:pPr>
              <w:spacing w:before="240"/>
              <w:rPr>
                <w:lang w:eastAsia="de-DE"/>
              </w:rPr>
            </w:pPr>
            <w:r>
              <w:rPr>
                <w:lang w:eastAsia="de-DE"/>
              </w:rPr>
              <w:t xml:space="preserve">Moderator für den Abend festlegen, der in Phase durch die DIY </w:t>
            </w:r>
            <w:proofErr w:type="spellStart"/>
            <w:r>
              <w:rPr>
                <w:lang w:eastAsia="de-DE"/>
              </w:rPr>
              <w:t>Night</w:t>
            </w:r>
            <w:proofErr w:type="spellEnd"/>
            <w:r>
              <w:rPr>
                <w:lang w:eastAsia="de-DE"/>
              </w:rPr>
              <w:t xml:space="preserve"> leitet</w:t>
            </w:r>
            <w:r w:rsidR="00EE072B">
              <w:rPr>
                <w:lang w:eastAsia="de-DE"/>
              </w:rPr>
              <w:br/>
            </w:r>
          </w:p>
        </w:tc>
      </w:tr>
      <w:tr w:rsidR="00E34A6A" w14:paraId="4CF8B7A1" w14:textId="77777777" w:rsidTr="00EE072B">
        <w:trPr>
          <w:trHeight w:val="20"/>
          <w:jc w:val="center"/>
        </w:trPr>
        <w:tc>
          <w:tcPr>
            <w:tcW w:w="1471" w:type="dxa"/>
          </w:tcPr>
          <w:p w14:paraId="7711CDB5" w14:textId="763C1B72" w:rsidR="00E34A6A" w:rsidRDefault="00E34A6A" w:rsidP="00EE072B">
            <w:pPr>
              <w:spacing w:before="240"/>
              <w:jc w:val="center"/>
              <w:rPr>
                <w:lang w:eastAsia="de-DE"/>
              </w:rPr>
            </w:pPr>
            <w:r w:rsidRPr="009441AA">
              <w:rPr>
                <w:rFonts w:ascii="Times New Roman" w:eastAsia="Times New Roman" w:hAnsi="Times New Roman" w:cs="Times New Roman"/>
                <w:sz w:val="24"/>
                <w:szCs w:val="24"/>
                <w:lang w:eastAsia="de-DE"/>
              </w:rPr>
              <w:fldChar w:fldCharType="begin"/>
            </w:r>
            <w:r w:rsidR="00EE072B">
              <w:rPr>
                <w:rFonts w:ascii="Times New Roman" w:eastAsia="Times New Roman" w:hAnsi="Times New Roman" w:cs="Times New Roman"/>
                <w:sz w:val="24"/>
                <w:szCs w:val="24"/>
                <w:lang w:eastAsia="de-DE"/>
              </w:rPr>
              <w:instrText xml:space="preserve"> INCLUDEPICTURE "C:\\var\\folders\\ps\\bb3bl1y90hx9phb8f2b2f69m0000gp\\T\\com.microsoft.Word\\WebArchiveCopyPasteTempFiles\\Thumbs_Up_Hand_Sign_Emoji_large.png?v=1571606063" \* MERGEFORMAT </w:instrText>
            </w:r>
            <w:r w:rsidRPr="009441AA">
              <w:rPr>
                <w:rFonts w:ascii="Times New Roman" w:eastAsia="Times New Roman" w:hAnsi="Times New Roman" w:cs="Times New Roman"/>
                <w:sz w:val="24"/>
                <w:szCs w:val="24"/>
                <w:lang w:eastAsia="de-DE"/>
              </w:rPr>
              <w:fldChar w:fldCharType="separate"/>
            </w:r>
            <w:r w:rsidRPr="009441AA">
              <w:rPr>
                <w:rFonts w:ascii="Times New Roman" w:eastAsia="Times New Roman" w:hAnsi="Times New Roman" w:cs="Times New Roman"/>
                <w:noProof/>
                <w:sz w:val="24"/>
                <w:szCs w:val="24"/>
                <w:lang w:eastAsia="de-DE"/>
              </w:rPr>
              <w:drawing>
                <wp:inline distT="0" distB="0" distL="0" distR="0" wp14:anchorId="3061FCF9" wp14:editId="3A32B3D3">
                  <wp:extent cx="323215" cy="323215"/>
                  <wp:effectExtent l="0" t="0" r="0" b="0"/>
                  <wp:docPr id="7" name="Grafik 7" descr="download thumbs up hand sign emoj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umbs up hand sign emoji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Pr="009441AA">
              <w:rPr>
                <w:rFonts w:ascii="Times New Roman" w:eastAsia="Times New Roman" w:hAnsi="Times New Roman" w:cs="Times New Roman"/>
                <w:sz w:val="24"/>
                <w:szCs w:val="24"/>
                <w:lang w:eastAsia="de-DE"/>
              </w:rPr>
              <w:fldChar w:fldCharType="end"/>
            </w:r>
          </w:p>
        </w:tc>
        <w:tc>
          <w:tcPr>
            <w:tcW w:w="6179" w:type="dxa"/>
          </w:tcPr>
          <w:p w14:paraId="010D84BB" w14:textId="5A9147F1" w:rsidR="00E34A6A" w:rsidRDefault="00E34A6A" w:rsidP="00EE072B">
            <w:pPr>
              <w:spacing w:before="240"/>
              <w:rPr>
                <w:lang w:eastAsia="de-DE"/>
              </w:rPr>
            </w:pPr>
            <w:r>
              <w:rPr>
                <w:lang w:eastAsia="de-DE"/>
              </w:rPr>
              <w:t>Besprechen, was nach dem off</w:t>
            </w:r>
            <w:r w:rsidR="00FA60A4">
              <w:rPr>
                <w:lang w:eastAsia="de-DE"/>
              </w:rPr>
              <w:t>i</w:t>
            </w:r>
            <w:r>
              <w:rPr>
                <w:lang w:eastAsia="de-DE"/>
              </w:rPr>
              <w:t>ziellen Part passiert</w:t>
            </w:r>
            <w:r w:rsidR="00EE072B">
              <w:rPr>
                <w:lang w:eastAsia="de-DE"/>
              </w:rPr>
              <w:br/>
            </w:r>
            <w:r w:rsidR="00EE072B">
              <w:rPr>
                <w:lang w:eastAsia="de-DE"/>
              </w:rPr>
              <w:br/>
            </w:r>
          </w:p>
        </w:tc>
      </w:tr>
      <w:tr w:rsidR="00E34A6A" w14:paraId="7A22E099" w14:textId="77777777" w:rsidTr="00EE072B">
        <w:trPr>
          <w:trHeight w:val="20"/>
          <w:jc w:val="center"/>
        </w:trPr>
        <w:tc>
          <w:tcPr>
            <w:tcW w:w="1471" w:type="dxa"/>
          </w:tcPr>
          <w:p w14:paraId="7CA97F11" w14:textId="1F0969F4" w:rsidR="00E34A6A" w:rsidRDefault="00E34A6A" w:rsidP="00EE072B">
            <w:pPr>
              <w:spacing w:before="240"/>
              <w:jc w:val="center"/>
              <w:rPr>
                <w:lang w:eastAsia="de-DE"/>
              </w:rPr>
            </w:pPr>
            <w:r w:rsidRPr="009441AA">
              <w:rPr>
                <w:rFonts w:ascii="Times New Roman" w:eastAsia="Times New Roman" w:hAnsi="Times New Roman" w:cs="Times New Roman"/>
                <w:sz w:val="24"/>
                <w:szCs w:val="24"/>
                <w:lang w:eastAsia="de-DE"/>
              </w:rPr>
              <w:fldChar w:fldCharType="begin"/>
            </w:r>
            <w:r w:rsidR="00EE072B">
              <w:rPr>
                <w:rFonts w:ascii="Times New Roman" w:eastAsia="Times New Roman" w:hAnsi="Times New Roman" w:cs="Times New Roman"/>
                <w:sz w:val="24"/>
                <w:szCs w:val="24"/>
                <w:lang w:eastAsia="de-DE"/>
              </w:rPr>
              <w:instrText xml:space="preserve"> INCLUDEPICTURE "C:\\var\\folders\\ps\\bb3bl1y90hx9phb8f2b2f69m0000gp\\T\\com.microsoft.Word\\WebArchiveCopyPasteTempFiles\\Thumbs_Up_Hand_Sign_Emoji_large.png?v=1571606063" \* MERGEFORMAT </w:instrText>
            </w:r>
            <w:r w:rsidRPr="009441AA">
              <w:rPr>
                <w:rFonts w:ascii="Times New Roman" w:eastAsia="Times New Roman" w:hAnsi="Times New Roman" w:cs="Times New Roman"/>
                <w:sz w:val="24"/>
                <w:szCs w:val="24"/>
                <w:lang w:eastAsia="de-DE"/>
              </w:rPr>
              <w:fldChar w:fldCharType="separate"/>
            </w:r>
            <w:r w:rsidRPr="009441AA">
              <w:rPr>
                <w:rFonts w:ascii="Times New Roman" w:eastAsia="Times New Roman" w:hAnsi="Times New Roman" w:cs="Times New Roman"/>
                <w:noProof/>
                <w:sz w:val="24"/>
                <w:szCs w:val="24"/>
                <w:lang w:eastAsia="de-DE"/>
              </w:rPr>
              <w:drawing>
                <wp:inline distT="0" distB="0" distL="0" distR="0" wp14:anchorId="1C987E27" wp14:editId="212C722A">
                  <wp:extent cx="323215" cy="323215"/>
                  <wp:effectExtent l="0" t="0" r="0" b="0"/>
                  <wp:docPr id="6" name="Grafik 6" descr="download thumbs up hand sign emoj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umbs up hand sign emoji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Pr="009441AA">
              <w:rPr>
                <w:rFonts w:ascii="Times New Roman" w:eastAsia="Times New Roman" w:hAnsi="Times New Roman" w:cs="Times New Roman"/>
                <w:sz w:val="24"/>
                <w:szCs w:val="24"/>
                <w:lang w:eastAsia="de-DE"/>
              </w:rPr>
              <w:fldChar w:fldCharType="end"/>
            </w:r>
          </w:p>
        </w:tc>
        <w:tc>
          <w:tcPr>
            <w:tcW w:w="6179" w:type="dxa"/>
          </w:tcPr>
          <w:p w14:paraId="0D7C9861" w14:textId="1A73A928" w:rsidR="00E34A6A" w:rsidRDefault="00E34A6A" w:rsidP="00EE072B">
            <w:pPr>
              <w:spacing w:before="240"/>
              <w:rPr>
                <w:lang w:eastAsia="de-DE"/>
              </w:rPr>
            </w:pPr>
            <w:r>
              <w:rPr>
                <w:lang w:eastAsia="de-DE"/>
              </w:rPr>
              <w:t xml:space="preserve">Geschenke o.Ä. für die neuen EC </w:t>
            </w:r>
            <w:proofErr w:type="spellStart"/>
            <w:r>
              <w:rPr>
                <w:lang w:eastAsia="de-DE"/>
              </w:rPr>
              <w:t>GOler</w:t>
            </w:r>
            <w:proofErr w:type="spellEnd"/>
            <w:r>
              <w:rPr>
                <w:lang w:eastAsia="de-DE"/>
              </w:rPr>
              <w:t xml:space="preserve"> besorgen </w:t>
            </w:r>
            <w:r>
              <w:rPr>
                <w:lang w:eastAsia="de-DE"/>
              </w:rPr>
              <w:sym w:font="Wingdings" w:char="F0E0"/>
            </w:r>
            <w:r>
              <w:rPr>
                <w:lang w:eastAsia="de-DE"/>
              </w:rPr>
              <w:t xml:space="preserve"> s. Deutscher Verband Merchandise „EC GO“</w:t>
            </w:r>
            <w:r w:rsidR="00EE072B">
              <w:rPr>
                <w:lang w:eastAsia="de-DE"/>
              </w:rPr>
              <w:br/>
            </w:r>
          </w:p>
        </w:tc>
      </w:tr>
      <w:tr w:rsidR="00E34A6A" w14:paraId="0FE09399" w14:textId="77777777" w:rsidTr="00EE072B">
        <w:trPr>
          <w:trHeight w:val="20"/>
          <w:jc w:val="center"/>
        </w:trPr>
        <w:tc>
          <w:tcPr>
            <w:tcW w:w="1471" w:type="dxa"/>
          </w:tcPr>
          <w:p w14:paraId="270F4266" w14:textId="40C5D19B" w:rsidR="00E34A6A" w:rsidRDefault="00E34A6A" w:rsidP="00EE072B">
            <w:pPr>
              <w:spacing w:before="240"/>
              <w:jc w:val="center"/>
              <w:rPr>
                <w:lang w:eastAsia="de-DE"/>
              </w:rPr>
            </w:pPr>
            <w:r w:rsidRPr="009441AA">
              <w:rPr>
                <w:rFonts w:ascii="Times New Roman" w:eastAsia="Times New Roman" w:hAnsi="Times New Roman" w:cs="Times New Roman"/>
                <w:sz w:val="24"/>
                <w:szCs w:val="24"/>
                <w:lang w:eastAsia="de-DE"/>
              </w:rPr>
              <w:fldChar w:fldCharType="begin"/>
            </w:r>
            <w:r w:rsidR="00EE072B">
              <w:rPr>
                <w:rFonts w:ascii="Times New Roman" w:eastAsia="Times New Roman" w:hAnsi="Times New Roman" w:cs="Times New Roman"/>
                <w:sz w:val="24"/>
                <w:szCs w:val="24"/>
                <w:lang w:eastAsia="de-DE"/>
              </w:rPr>
              <w:instrText xml:space="preserve"> INCLUDEPICTURE "C:\\var\\folders\\ps\\bb3bl1y90hx9phb8f2b2f69m0000gp\\T\\com.microsoft.Word\\WebArchiveCopyPasteTempFiles\\Thumbs_Up_Hand_Sign_Emoji_large.png?v=1571606063" \* MERGEFORMAT </w:instrText>
            </w:r>
            <w:r w:rsidRPr="009441AA">
              <w:rPr>
                <w:rFonts w:ascii="Times New Roman" w:eastAsia="Times New Roman" w:hAnsi="Times New Roman" w:cs="Times New Roman"/>
                <w:sz w:val="24"/>
                <w:szCs w:val="24"/>
                <w:lang w:eastAsia="de-DE"/>
              </w:rPr>
              <w:fldChar w:fldCharType="separate"/>
            </w:r>
            <w:r w:rsidRPr="009441AA">
              <w:rPr>
                <w:rFonts w:ascii="Times New Roman" w:eastAsia="Times New Roman" w:hAnsi="Times New Roman" w:cs="Times New Roman"/>
                <w:noProof/>
                <w:sz w:val="24"/>
                <w:szCs w:val="24"/>
                <w:lang w:eastAsia="de-DE"/>
              </w:rPr>
              <w:drawing>
                <wp:inline distT="0" distB="0" distL="0" distR="0" wp14:anchorId="3FDC2427" wp14:editId="7B63D464">
                  <wp:extent cx="323215" cy="323215"/>
                  <wp:effectExtent l="0" t="0" r="0" b="0"/>
                  <wp:docPr id="8" name="Grafik 8" descr="download thumbs up hand sign emoj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umbs up hand sign emoji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Pr="009441AA">
              <w:rPr>
                <w:rFonts w:ascii="Times New Roman" w:eastAsia="Times New Roman" w:hAnsi="Times New Roman" w:cs="Times New Roman"/>
                <w:sz w:val="24"/>
                <w:szCs w:val="24"/>
                <w:lang w:eastAsia="de-DE"/>
              </w:rPr>
              <w:fldChar w:fldCharType="end"/>
            </w:r>
          </w:p>
        </w:tc>
        <w:tc>
          <w:tcPr>
            <w:tcW w:w="6179" w:type="dxa"/>
          </w:tcPr>
          <w:p w14:paraId="0F72FD6D" w14:textId="76BE9A8F" w:rsidR="00E34A6A" w:rsidRDefault="00E34A6A" w:rsidP="00EE072B">
            <w:pPr>
              <w:spacing w:before="240"/>
              <w:rPr>
                <w:lang w:eastAsia="de-DE"/>
              </w:rPr>
            </w:pPr>
            <w:r>
              <w:rPr>
                <w:lang w:eastAsia="de-DE"/>
              </w:rPr>
              <w:t xml:space="preserve">Gemeinsam </w:t>
            </w:r>
            <w:proofErr w:type="spellStart"/>
            <w:r>
              <w:rPr>
                <w:lang w:eastAsia="de-DE"/>
              </w:rPr>
              <w:t>nice</w:t>
            </w:r>
            <w:proofErr w:type="spellEnd"/>
            <w:r>
              <w:rPr>
                <w:lang w:eastAsia="de-DE"/>
              </w:rPr>
              <w:t xml:space="preserve"> beten</w:t>
            </w:r>
            <w:r w:rsidR="00EE072B">
              <w:rPr>
                <w:lang w:eastAsia="de-DE"/>
              </w:rPr>
              <w:br/>
            </w:r>
            <w:r w:rsidR="00EE072B">
              <w:rPr>
                <w:lang w:eastAsia="de-DE"/>
              </w:rPr>
              <w:br/>
            </w:r>
          </w:p>
        </w:tc>
      </w:tr>
    </w:tbl>
    <w:p w14:paraId="79544773" w14:textId="623A8ED2" w:rsidR="00DF333F" w:rsidRPr="001238A5" w:rsidRDefault="00DF333F" w:rsidP="00DF333F">
      <w:pPr>
        <w:rPr>
          <w:lang w:eastAsia="de-DE"/>
        </w:rPr>
      </w:pPr>
    </w:p>
    <w:p w14:paraId="081F643F" w14:textId="77777777" w:rsidR="00EE072B" w:rsidRDefault="00EE072B">
      <w:pPr>
        <w:rPr>
          <w:rFonts w:eastAsia="Times New Roman" w:cs="Arial"/>
          <w:b/>
          <w:sz w:val="24"/>
          <w:szCs w:val="20"/>
          <w:lang w:eastAsia="de-DE"/>
        </w:rPr>
      </w:pPr>
      <w:r>
        <w:br w:type="page"/>
      </w:r>
    </w:p>
    <w:p w14:paraId="31460CAD" w14:textId="37558853" w:rsidR="00DF333F" w:rsidRPr="00B66FDB" w:rsidRDefault="00DF333F" w:rsidP="00EE072B">
      <w:pPr>
        <w:pStyle w:val="berschrift1"/>
        <w:tabs>
          <w:tab w:val="left" w:pos="2196"/>
        </w:tabs>
        <w:rPr>
          <w:rFonts w:asciiTheme="minorHAnsi" w:hAnsiTheme="minorHAnsi"/>
        </w:rPr>
      </w:pPr>
      <w:r>
        <w:rPr>
          <w:rFonts w:asciiTheme="minorHAnsi" w:hAnsiTheme="minorHAnsi"/>
        </w:rPr>
        <w:lastRenderedPageBreak/>
        <w:t xml:space="preserve">4.1 </w:t>
      </w:r>
      <w:r w:rsidRPr="00B66FDB">
        <w:rPr>
          <w:rFonts w:asciiTheme="minorHAnsi" w:hAnsiTheme="minorHAnsi"/>
        </w:rPr>
        <w:t xml:space="preserve">Einstieg </w:t>
      </w:r>
      <w:r w:rsidR="00EE072B">
        <w:rPr>
          <w:rFonts w:asciiTheme="minorHAnsi" w:hAnsiTheme="minorHAnsi"/>
        </w:rPr>
        <w:tab/>
      </w:r>
    </w:p>
    <w:p w14:paraId="67611319" w14:textId="77777777" w:rsidR="00DF333F" w:rsidRPr="00E85830" w:rsidRDefault="00CA0FE9" w:rsidP="00DF333F">
      <w:pPr>
        <w:rPr>
          <w:b/>
          <w:bCs/>
        </w:rPr>
      </w:pPr>
      <w:r w:rsidRPr="00E85830">
        <w:rPr>
          <w:b/>
          <w:bCs/>
        </w:rPr>
        <w:t>Die Mitarbeiter begrüßen</w:t>
      </w:r>
      <w:r>
        <w:t xml:space="preserve"> die Teilnehmer und machen sie heiß auf eine gemeinsame </w:t>
      </w:r>
      <w:r w:rsidR="00E85830" w:rsidRPr="00E85830">
        <w:rPr>
          <w:b/>
          <w:bCs/>
        </w:rPr>
        <w:t>EC/GO-</w:t>
      </w:r>
      <w:r w:rsidRPr="00E85830">
        <w:rPr>
          <w:b/>
          <w:bCs/>
        </w:rPr>
        <w:t xml:space="preserve">DIY </w:t>
      </w:r>
      <w:proofErr w:type="spellStart"/>
      <w:r w:rsidR="00E85830" w:rsidRPr="00E85830">
        <w:rPr>
          <w:b/>
          <w:bCs/>
        </w:rPr>
        <w:t>Night</w:t>
      </w:r>
      <w:proofErr w:type="spellEnd"/>
      <w:r w:rsidR="00E85830" w:rsidRPr="00E85830">
        <w:rPr>
          <w:b/>
          <w:bCs/>
        </w:rPr>
        <w:t xml:space="preserve">. </w:t>
      </w:r>
    </w:p>
    <w:p w14:paraId="1226A683" w14:textId="77777777" w:rsidR="00E85830" w:rsidRPr="00E85830" w:rsidRDefault="00CA0FE9" w:rsidP="00DF333F">
      <w:pPr>
        <w:rPr>
          <w:b/>
          <w:bCs/>
        </w:rPr>
      </w:pPr>
      <w:r w:rsidRPr="00E85830">
        <w:rPr>
          <w:b/>
          <w:bCs/>
        </w:rPr>
        <w:t>Sie erklären den Modus für heute Abend:</w:t>
      </w:r>
    </w:p>
    <w:p w14:paraId="6FCEAFCD" w14:textId="1749CBA3" w:rsidR="00E85830" w:rsidRDefault="00E85830" w:rsidP="00DF333F">
      <w:pPr>
        <w:rPr>
          <w:i/>
          <w:iCs/>
        </w:rPr>
      </w:pPr>
      <w:r w:rsidRPr="00E85830">
        <w:rPr>
          <w:i/>
          <w:iCs/>
        </w:rPr>
        <w:t>„</w:t>
      </w:r>
      <w:r>
        <w:rPr>
          <w:i/>
          <w:iCs/>
        </w:rPr>
        <w:t xml:space="preserve">Heute Abend wollen wir richtig </w:t>
      </w:r>
      <w:r w:rsidR="002F444D">
        <w:rPr>
          <w:i/>
          <w:iCs/>
        </w:rPr>
        <w:t>loslegen</w:t>
      </w:r>
      <w:r>
        <w:rPr>
          <w:i/>
          <w:iCs/>
        </w:rPr>
        <w:t xml:space="preserve"> und das Leben feiern. Alle zusammen. </w:t>
      </w:r>
      <w:r w:rsidRPr="00E85830">
        <w:rPr>
          <w:i/>
          <w:iCs/>
        </w:rPr>
        <w:t>W</w:t>
      </w:r>
      <w:r w:rsidR="00CA0FE9" w:rsidRPr="00E85830">
        <w:rPr>
          <w:i/>
          <w:iCs/>
        </w:rPr>
        <w:t xml:space="preserve">ir haben 1 Std Zeit, um in </w:t>
      </w:r>
      <w:proofErr w:type="spellStart"/>
      <w:r w:rsidR="00CA0FE9" w:rsidRPr="00E85830">
        <w:rPr>
          <w:i/>
          <w:iCs/>
        </w:rPr>
        <w:t>Smallgroups</w:t>
      </w:r>
      <w:proofErr w:type="spellEnd"/>
      <w:r w:rsidR="00CA0FE9" w:rsidRPr="00E85830">
        <w:rPr>
          <w:i/>
          <w:iCs/>
        </w:rPr>
        <w:t xml:space="preserve"> etwas für </w:t>
      </w:r>
      <w:r>
        <w:rPr>
          <w:i/>
          <w:iCs/>
        </w:rPr>
        <w:t>die EC/GO</w:t>
      </w:r>
      <w:r w:rsidR="00CA0FE9" w:rsidRPr="00E85830">
        <w:rPr>
          <w:i/>
          <w:iCs/>
        </w:rPr>
        <w:t xml:space="preserve"> DIY </w:t>
      </w:r>
      <w:proofErr w:type="spellStart"/>
      <w:r>
        <w:rPr>
          <w:i/>
          <w:iCs/>
        </w:rPr>
        <w:t>Night</w:t>
      </w:r>
      <w:proofErr w:type="spellEnd"/>
      <w:r>
        <w:rPr>
          <w:i/>
          <w:iCs/>
        </w:rPr>
        <w:t xml:space="preserve"> </w:t>
      </w:r>
      <w:r w:rsidR="00CA0FE9" w:rsidRPr="00E85830">
        <w:rPr>
          <w:i/>
          <w:iCs/>
        </w:rPr>
        <w:t>vorzubereiten. In der 2. Stunde treffen sich alle Gruppen wieder und feiern gemeinsam de</w:t>
      </w:r>
      <w:r w:rsidR="002F444D">
        <w:rPr>
          <w:i/>
          <w:iCs/>
        </w:rPr>
        <w:t xml:space="preserve">n Abend, indem jede Gruppe ihren Beitrag </w:t>
      </w:r>
      <w:r w:rsidR="00CA0FE9" w:rsidRPr="00E85830">
        <w:rPr>
          <w:i/>
          <w:iCs/>
        </w:rPr>
        <w:t>präsentiert und mit allen gemeinsam erlebt. Für heute Abend ist „</w:t>
      </w:r>
      <w:r>
        <w:rPr>
          <w:i/>
          <w:iCs/>
        </w:rPr>
        <w:t>XYZ</w:t>
      </w:r>
      <w:r w:rsidR="00CA0FE9" w:rsidRPr="00E85830">
        <w:rPr>
          <w:i/>
          <w:iCs/>
        </w:rPr>
        <w:t>“ das Thema (1. Min kurze Erklärung warum…).</w:t>
      </w:r>
    </w:p>
    <w:p w14:paraId="673B3EDC" w14:textId="4AEEFE0D" w:rsidR="00CA0FE9" w:rsidRPr="00E85830" w:rsidRDefault="00CA0FE9" w:rsidP="00DF333F">
      <w:pPr>
        <w:rPr>
          <w:i/>
          <w:iCs/>
        </w:rPr>
      </w:pPr>
      <w:r w:rsidRPr="00E85830">
        <w:rPr>
          <w:i/>
          <w:iCs/>
        </w:rPr>
        <w:t xml:space="preserve">Wir haben jetzt 5 </w:t>
      </w:r>
      <w:proofErr w:type="spellStart"/>
      <w:r w:rsidRPr="00E85830">
        <w:rPr>
          <w:i/>
          <w:iCs/>
        </w:rPr>
        <w:t>Smallgroups</w:t>
      </w:r>
      <w:proofErr w:type="spellEnd"/>
      <w:r w:rsidRPr="00E85830">
        <w:rPr>
          <w:i/>
          <w:iCs/>
        </w:rPr>
        <w:t xml:space="preserve"> (Namen nennen</w:t>
      </w:r>
      <w:r w:rsidR="00E85830">
        <w:rPr>
          <w:i/>
          <w:iCs/>
        </w:rPr>
        <w:t xml:space="preserve">/ sichtbar machen an Flipchart/ </w:t>
      </w:r>
      <w:proofErr w:type="spellStart"/>
      <w:proofErr w:type="gramStart"/>
      <w:r w:rsidR="00E85830">
        <w:rPr>
          <w:i/>
          <w:iCs/>
        </w:rPr>
        <w:t>Beamer</w:t>
      </w:r>
      <w:proofErr w:type="spellEnd"/>
      <w:r w:rsidRPr="00E85830">
        <w:rPr>
          <w:i/>
          <w:iCs/>
        </w:rPr>
        <w:t>….</w:t>
      </w:r>
      <w:proofErr w:type="gramEnd"/>
      <w:r w:rsidRPr="00E85830">
        <w:rPr>
          <w:i/>
          <w:iCs/>
        </w:rPr>
        <w:t xml:space="preserve">) auf die ihr euch aufteilt. Jeder worauf er </w:t>
      </w:r>
      <w:r w:rsidR="002F444D">
        <w:rPr>
          <w:i/>
          <w:iCs/>
        </w:rPr>
        <w:t>Lust</w:t>
      </w:r>
      <w:r w:rsidRPr="00E85830">
        <w:rPr>
          <w:i/>
          <w:iCs/>
        </w:rPr>
        <w:t xml:space="preserve"> hat. Lasst euch </w:t>
      </w:r>
      <w:proofErr w:type="spellStart"/>
      <w:r w:rsidRPr="00E85830">
        <w:rPr>
          <w:i/>
          <w:iCs/>
        </w:rPr>
        <w:t>challengen</w:t>
      </w:r>
      <w:proofErr w:type="spellEnd"/>
      <w:r w:rsidRPr="00E85830">
        <w:rPr>
          <w:i/>
          <w:iCs/>
        </w:rPr>
        <w:t xml:space="preserve"> und macht mal was, was ihr bisher nicht getan habt. (Alternativ: MA sortieren TN schon vorher zu).</w:t>
      </w:r>
    </w:p>
    <w:p w14:paraId="66E773A2" w14:textId="0EBA54CC" w:rsidR="00CA0FE9" w:rsidRPr="00E85830" w:rsidRDefault="00CA0FE9" w:rsidP="00DF333F">
      <w:pPr>
        <w:rPr>
          <w:i/>
          <w:iCs/>
        </w:rPr>
      </w:pPr>
      <w:r w:rsidRPr="00E85830">
        <w:rPr>
          <w:i/>
          <w:iCs/>
        </w:rPr>
        <w:t>Ok Freunde</w:t>
      </w:r>
      <w:r w:rsidR="002F444D">
        <w:rPr>
          <w:i/>
          <w:iCs/>
        </w:rPr>
        <w:t xml:space="preserve">, ab jetzt habt ihr 1 Std. Zeit </w:t>
      </w:r>
      <w:r w:rsidRPr="00E85830">
        <w:rPr>
          <w:i/>
          <w:iCs/>
        </w:rPr>
        <w:t xml:space="preserve">zum </w:t>
      </w:r>
      <w:r w:rsidR="00E85830" w:rsidRPr="00E85830">
        <w:rPr>
          <w:i/>
          <w:iCs/>
        </w:rPr>
        <w:t>Vorbereiten</w:t>
      </w:r>
      <w:r w:rsidR="002F444D">
        <w:rPr>
          <w:i/>
          <w:iCs/>
        </w:rPr>
        <w:t>. Werdet kreativ</w:t>
      </w:r>
      <w:r w:rsidRPr="00E85830">
        <w:rPr>
          <w:i/>
          <w:iCs/>
        </w:rPr>
        <w:t xml:space="preserve">, geht – wenn nötig und möglich – mit euren Mitarbeitern einkaufen oder tut was auch immer, Hauptsache ihr habt in einer Stunde eine </w:t>
      </w:r>
      <w:proofErr w:type="spellStart"/>
      <w:r w:rsidRPr="00E85830">
        <w:rPr>
          <w:i/>
          <w:iCs/>
        </w:rPr>
        <w:t>nice</w:t>
      </w:r>
      <w:proofErr w:type="spellEnd"/>
      <w:r w:rsidRPr="00E85830">
        <w:rPr>
          <w:i/>
          <w:iCs/>
        </w:rPr>
        <w:t xml:space="preserve"> Idee, wie eure </w:t>
      </w:r>
      <w:proofErr w:type="spellStart"/>
      <w:r w:rsidRPr="00E85830">
        <w:rPr>
          <w:i/>
          <w:iCs/>
        </w:rPr>
        <w:t>Smallgroup</w:t>
      </w:r>
      <w:proofErr w:type="spellEnd"/>
      <w:r w:rsidRPr="00E85830">
        <w:rPr>
          <w:i/>
          <w:iCs/>
        </w:rPr>
        <w:t xml:space="preserve"> das Thema „</w:t>
      </w:r>
      <w:r w:rsidR="00E85830">
        <w:rPr>
          <w:i/>
          <w:iCs/>
        </w:rPr>
        <w:t>XYZ</w:t>
      </w:r>
      <w:r w:rsidRPr="00E85830">
        <w:rPr>
          <w:i/>
          <w:iCs/>
        </w:rPr>
        <w:t>“ mit allen erleben kann.</w:t>
      </w:r>
      <w:r w:rsidR="00E85830" w:rsidRPr="00E85830">
        <w:rPr>
          <w:i/>
          <w:iCs/>
        </w:rPr>
        <w:t>“</w:t>
      </w:r>
    </w:p>
    <w:p w14:paraId="584BF567" w14:textId="77777777" w:rsidR="00DF333F" w:rsidRPr="00B66FDB" w:rsidRDefault="00DF333F" w:rsidP="00DF333F">
      <w:pPr>
        <w:pStyle w:val="berschrift1"/>
        <w:rPr>
          <w:rFonts w:asciiTheme="minorHAnsi" w:hAnsiTheme="minorHAnsi"/>
        </w:rPr>
      </w:pPr>
      <w:r>
        <w:rPr>
          <w:rFonts w:asciiTheme="minorHAnsi" w:hAnsiTheme="minorHAnsi"/>
        </w:rPr>
        <w:t xml:space="preserve">4.2 </w:t>
      </w:r>
      <w:r w:rsidRPr="00B66FDB">
        <w:rPr>
          <w:rFonts w:asciiTheme="minorHAnsi" w:hAnsiTheme="minorHAnsi"/>
        </w:rPr>
        <w:t xml:space="preserve">Hauptteil </w:t>
      </w:r>
    </w:p>
    <w:p w14:paraId="75124B4E" w14:textId="77777777" w:rsidR="00DF333F" w:rsidRDefault="00CA0FE9" w:rsidP="00DF333F">
      <w:r>
        <w:t xml:space="preserve">Nach einer Stunde kommen alle zusammen und in einer festgelegten Reihenfolge präsentieren die Gruppen ihre Ergebnisse und es wird sofort mit allen durchgeführt. Wie ein normaler Gottesdienst. </w:t>
      </w:r>
    </w:p>
    <w:p w14:paraId="59DFD5D6" w14:textId="1E365638" w:rsidR="00CA0FE9" w:rsidRPr="00B66FDB" w:rsidRDefault="00CA0FE9" w:rsidP="00DF333F">
      <w:r>
        <w:t>Einer der Mitarbeiter moderiert durch den Abend, ruft Gruppe für Gruppe auf, die Gruppe erklärt und führt es dann mit allen durch. Bis alle Gruppen durch sind. Dann ist Feierabend</w:t>
      </w:r>
      <w:r w:rsidR="002F444D">
        <w:t xml:space="preserve"> </w:t>
      </w:r>
      <w:bookmarkStart w:id="0" w:name="_GoBack"/>
      <w:bookmarkEnd w:id="0"/>
      <w:r>
        <w:t>/ offener Abend o.ä.</w:t>
      </w:r>
    </w:p>
    <w:p w14:paraId="7B1B5F29" w14:textId="77777777" w:rsidR="00DF333F" w:rsidRPr="00B66FDB" w:rsidRDefault="00DF333F" w:rsidP="00DF333F">
      <w:pPr>
        <w:pStyle w:val="berschrift1"/>
        <w:rPr>
          <w:rFonts w:asciiTheme="minorHAnsi" w:hAnsiTheme="minorHAnsi"/>
        </w:rPr>
      </w:pPr>
      <w:r>
        <w:rPr>
          <w:rFonts w:asciiTheme="minorHAnsi" w:hAnsiTheme="minorHAnsi"/>
        </w:rPr>
        <w:t xml:space="preserve">4.3 </w:t>
      </w:r>
      <w:r w:rsidRPr="00B66FDB">
        <w:rPr>
          <w:rFonts w:asciiTheme="minorHAnsi" w:hAnsiTheme="minorHAnsi"/>
        </w:rPr>
        <w:t>Abschluss</w:t>
      </w:r>
    </w:p>
    <w:p w14:paraId="641EA1BA" w14:textId="77777777" w:rsidR="00DF333F" w:rsidRPr="00887645" w:rsidRDefault="00887645" w:rsidP="00DF333F">
      <w:pPr>
        <w:rPr>
          <w:bCs/>
          <w:szCs w:val="24"/>
        </w:rPr>
      </w:pPr>
      <w:r w:rsidRPr="00887645">
        <w:rPr>
          <w:bCs/>
          <w:szCs w:val="24"/>
        </w:rPr>
        <w:t>Offener Abend o.ä.</w:t>
      </w:r>
    </w:p>
    <w:sectPr w:rsidR="00DF333F" w:rsidRPr="00887645" w:rsidSect="00FA7513">
      <w:headerReference w:type="default" r:id="rId9"/>
      <w:pgSz w:w="11906" w:h="16838"/>
      <w:pgMar w:top="993"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2D0FC1" w16cid:durableId="226FA9A8"/>
  <w16cid:commentId w16cid:paraId="37E547F4" w16cid:durableId="226FA9A9"/>
  <w16cid:commentId w16cid:paraId="5E4C9489" w16cid:durableId="226FA9AA"/>
  <w16cid:commentId w16cid:paraId="27EFF7A4" w16cid:durableId="226FA9AB"/>
  <w16cid:commentId w16cid:paraId="3AEB3EA3" w16cid:durableId="226FA9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CED1" w14:textId="77777777" w:rsidR="008B3E6B" w:rsidRDefault="008B3E6B" w:rsidP="006C4277">
      <w:pPr>
        <w:spacing w:after="0" w:line="240" w:lineRule="auto"/>
      </w:pPr>
      <w:r>
        <w:separator/>
      </w:r>
    </w:p>
  </w:endnote>
  <w:endnote w:type="continuationSeparator" w:id="0">
    <w:p w14:paraId="74278598" w14:textId="77777777" w:rsidR="008B3E6B" w:rsidRDefault="008B3E6B" w:rsidP="006C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9F12" w14:textId="77777777" w:rsidR="008B3E6B" w:rsidRDefault="008B3E6B" w:rsidP="006C4277">
      <w:pPr>
        <w:spacing w:after="0" w:line="240" w:lineRule="auto"/>
      </w:pPr>
      <w:r>
        <w:separator/>
      </w:r>
    </w:p>
  </w:footnote>
  <w:footnote w:type="continuationSeparator" w:id="0">
    <w:p w14:paraId="5015CD98" w14:textId="77777777" w:rsidR="008B3E6B" w:rsidRDefault="008B3E6B" w:rsidP="006C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E2A1" w14:textId="77777777" w:rsidR="006C4277" w:rsidRDefault="006C4277" w:rsidP="006C4277">
    <w:pPr>
      <w:pStyle w:val="Kopfzeile"/>
      <w:jc w:val="center"/>
    </w:pPr>
    <w:r>
      <w:rPr>
        <w:noProof/>
        <w:lang w:eastAsia="de-DE"/>
      </w:rPr>
      <w:drawing>
        <wp:inline distT="0" distB="0" distL="0" distR="0" wp14:anchorId="7A397630" wp14:editId="09780C32">
          <wp:extent cx="393669" cy="39366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GO.eps"/>
                  <pic:cNvPicPr/>
                </pic:nvPicPr>
                <pic:blipFill>
                  <a:blip r:embed="rId1">
                    <a:extLst>
                      <a:ext uri="{28A0092B-C50C-407E-A947-70E740481C1C}">
                        <a14:useLocalDpi xmlns:a14="http://schemas.microsoft.com/office/drawing/2010/main" val="0"/>
                      </a:ext>
                    </a:extLst>
                  </a:blip>
                  <a:stretch>
                    <a:fillRect/>
                  </a:stretch>
                </pic:blipFill>
                <pic:spPr>
                  <a:xfrm>
                    <a:off x="0" y="0"/>
                    <a:ext cx="428138" cy="428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BD0"/>
    <w:multiLevelType w:val="hybridMultilevel"/>
    <w:tmpl w:val="E28CD8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11387F"/>
    <w:multiLevelType w:val="hybridMultilevel"/>
    <w:tmpl w:val="6324CF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524AB6"/>
    <w:multiLevelType w:val="hybridMultilevel"/>
    <w:tmpl w:val="CF4A0906"/>
    <w:lvl w:ilvl="0" w:tplc="07767B9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2601B7"/>
    <w:multiLevelType w:val="hybridMultilevel"/>
    <w:tmpl w:val="757C7E24"/>
    <w:lvl w:ilvl="0" w:tplc="8AF2DAB2">
      <w:start w:val="1"/>
      <w:numFmt w:val="decimal"/>
      <w:lvlText w:val="%1-"/>
      <w:lvlJc w:val="left"/>
      <w:pPr>
        <w:ind w:left="420" w:hanging="360"/>
      </w:pPr>
      <w:rPr>
        <w:rFonts w:cs="Times New Roman"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 w15:restartNumberingAfterBreak="0">
    <w:nsid w:val="3971764B"/>
    <w:multiLevelType w:val="hybridMultilevel"/>
    <w:tmpl w:val="E6C238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F86CAF"/>
    <w:multiLevelType w:val="hybridMultilevel"/>
    <w:tmpl w:val="DEC4ADEE"/>
    <w:lvl w:ilvl="0" w:tplc="3E2EB59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2707CD"/>
    <w:multiLevelType w:val="hybridMultilevel"/>
    <w:tmpl w:val="7D18867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C6DAB"/>
    <w:multiLevelType w:val="hybridMultilevel"/>
    <w:tmpl w:val="21F63B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C2"/>
    <w:rsid w:val="00023DC2"/>
    <w:rsid w:val="0004323F"/>
    <w:rsid w:val="001238A5"/>
    <w:rsid w:val="00153470"/>
    <w:rsid w:val="00154F29"/>
    <w:rsid w:val="00191C7C"/>
    <w:rsid w:val="001E033B"/>
    <w:rsid w:val="00230206"/>
    <w:rsid w:val="00245E39"/>
    <w:rsid w:val="00261829"/>
    <w:rsid w:val="002E6B1B"/>
    <w:rsid w:val="002F444D"/>
    <w:rsid w:val="002F62D2"/>
    <w:rsid w:val="003421CA"/>
    <w:rsid w:val="003446D5"/>
    <w:rsid w:val="003676AC"/>
    <w:rsid w:val="003B5A3A"/>
    <w:rsid w:val="003D2FD6"/>
    <w:rsid w:val="003E5D73"/>
    <w:rsid w:val="00417422"/>
    <w:rsid w:val="004347C8"/>
    <w:rsid w:val="004820FF"/>
    <w:rsid w:val="00532099"/>
    <w:rsid w:val="0053261A"/>
    <w:rsid w:val="006038E7"/>
    <w:rsid w:val="00617F5B"/>
    <w:rsid w:val="0065157A"/>
    <w:rsid w:val="00687F8D"/>
    <w:rsid w:val="00696401"/>
    <w:rsid w:val="00697DA9"/>
    <w:rsid w:val="006C4277"/>
    <w:rsid w:val="006C5615"/>
    <w:rsid w:val="006C59CA"/>
    <w:rsid w:val="006C76E1"/>
    <w:rsid w:val="006E7D3B"/>
    <w:rsid w:val="00724CE4"/>
    <w:rsid w:val="00736AB3"/>
    <w:rsid w:val="007852CB"/>
    <w:rsid w:val="007862A6"/>
    <w:rsid w:val="00787EA0"/>
    <w:rsid w:val="007A08F5"/>
    <w:rsid w:val="007D7AFB"/>
    <w:rsid w:val="00887645"/>
    <w:rsid w:val="008B3E6B"/>
    <w:rsid w:val="008E321E"/>
    <w:rsid w:val="008E7E32"/>
    <w:rsid w:val="009004EF"/>
    <w:rsid w:val="00905B4B"/>
    <w:rsid w:val="009441AA"/>
    <w:rsid w:val="00961D9F"/>
    <w:rsid w:val="00976285"/>
    <w:rsid w:val="0099184B"/>
    <w:rsid w:val="009E21D1"/>
    <w:rsid w:val="00A11A84"/>
    <w:rsid w:val="00A31CD9"/>
    <w:rsid w:val="00A37288"/>
    <w:rsid w:val="00A416E7"/>
    <w:rsid w:val="00A611F3"/>
    <w:rsid w:val="00AC1D96"/>
    <w:rsid w:val="00AD481E"/>
    <w:rsid w:val="00AF6FB0"/>
    <w:rsid w:val="00B07859"/>
    <w:rsid w:val="00B44A07"/>
    <w:rsid w:val="00B84506"/>
    <w:rsid w:val="00BA0E67"/>
    <w:rsid w:val="00C471CD"/>
    <w:rsid w:val="00C5383C"/>
    <w:rsid w:val="00CA0FE9"/>
    <w:rsid w:val="00CE0E83"/>
    <w:rsid w:val="00D23CB2"/>
    <w:rsid w:val="00D4010B"/>
    <w:rsid w:val="00D81E73"/>
    <w:rsid w:val="00DF333F"/>
    <w:rsid w:val="00E20FD9"/>
    <w:rsid w:val="00E34A6A"/>
    <w:rsid w:val="00E85830"/>
    <w:rsid w:val="00EE072B"/>
    <w:rsid w:val="00EF7261"/>
    <w:rsid w:val="00FA6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C189"/>
  <w15:docId w15:val="{C173A679-4AC1-4246-B6CC-052C7569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C7C"/>
  </w:style>
  <w:style w:type="paragraph" w:styleId="berschrift1">
    <w:name w:val="heading 1"/>
    <w:basedOn w:val="Standard"/>
    <w:next w:val="Standard"/>
    <w:link w:val="berschrift1Zchn"/>
    <w:autoRedefine/>
    <w:qFormat/>
    <w:rsid w:val="00AF6FB0"/>
    <w:pPr>
      <w:keepNext/>
      <w:spacing w:before="240" w:after="120" w:line="360" w:lineRule="auto"/>
      <w:outlineLvl w:val="0"/>
    </w:pPr>
    <w:rPr>
      <w:rFonts w:ascii="Arial" w:eastAsia="Times New Roman" w:hAnsi="Arial" w:cs="Arial"/>
      <w:b/>
      <w:sz w:val="24"/>
      <w:szCs w:val="20"/>
      <w:lang w:eastAsia="de-DE"/>
    </w:rPr>
  </w:style>
  <w:style w:type="paragraph" w:styleId="berschrift2">
    <w:name w:val="heading 2"/>
    <w:basedOn w:val="Standard"/>
    <w:next w:val="Standard"/>
    <w:link w:val="berschrift2Zchn"/>
    <w:uiPriority w:val="9"/>
    <w:unhideWhenUsed/>
    <w:qFormat/>
    <w:rsid w:val="000432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23DC2"/>
    <w:pPr>
      <w:autoSpaceDE w:val="0"/>
      <w:autoSpaceDN w:val="0"/>
      <w:adjustRightInd w:val="0"/>
      <w:spacing w:after="0" w:line="240" w:lineRule="auto"/>
    </w:pPr>
    <w:rPr>
      <w:rFonts w:ascii="Trebuchet MS" w:hAnsi="Trebuchet MS" w:cs="Trebuchet MS"/>
      <w:color w:val="000000"/>
      <w:sz w:val="24"/>
      <w:szCs w:val="24"/>
    </w:rPr>
  </w:style>
  <w:style w:type="paragraph" w:styleId="KeinLeerraum">
    <w:name w:val="No Spacing"/>
    <w:uiPriority w:val="1"/>
    <w:qFormat/>
    <w:rsid w:val="00023DC2"/>
    <w:pPr>
      <w:spacing w:after="0" w:line="240" w:lineRule="auto"/>
    </w:pPr>
  </w:style>
  <w:style w:type="character" w:styleId="Hyperlink">
    <w:name w:val="Hyperlink"/>
    <w:basedOn w:val="Absatz-Standardschriftart"/>
    <w:uiPriority w:val="99"/>
    <w:unhideWhenUsed/>
    <w:rsid w:val="007852CB"/>
    <w:rPr>
      <w:color w:val="0000FF" w:themeColor="hyperlink"/>
      <w:u w:val="single"/>
    </w:rPr>
  </w:style>
  <w:style w:type="paragraph" w:styleId="Listenabsatz">
    <w:name w:val="List Paragraph"/>
    <w:basedOn w:val="Standard"/>
    <w:uiPriority w:val="34"/>
    <w:qFormat/>
    <w:rsid w:val="009E21D1"/>
    <w:pPr>
      <w:ind w:left="720"/>
      <w:contextualSpacing/>
    </w:pPr>
  </w:style>
  <w:style w:type="paragraph" w:styleId="Sprechblasentext">
    <w:name w:val="Balloon Text"/>
    <w:basedOn w:val="Standard"/>
    <w:link w:val="SprechblasentextZchn"/>
    <w:uiPriority w:val="99"/>
    <w:semiHidden/>
    <w:unhideWhenUsed/>
    <w:rsid w:val="00154F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4F29"/>
    <w:rPr>
      <w:rFonts w:ascii="Segoe UI" w:hAnsi="Segoe UI" w:cs="Segoe UI"/>
      <w:sz w:val="18"/>
      <w:szCs w:val="18"/>
    </w:rPr>
  </w:style>
  <w:style w:type="character" w:customStyle="1" w:styleId="berschrift1Zchn">
    <w:name w:val="Überschrift 1 Zchn"/>
    <w:basedOn w:val="Absatz-Standardschriftart"/>
    <w:link w:val="berschrift1"/>
    <w:rsid w:val="00AF6FB0"/>
    <w:rPr>
      <w:rFonts w:ascii="Arial" w:eastAsia="Times New Roman" w:hAnsi="Arial" w:cs="Arial"/>
      <w:b/>
      <w:sz w:val="24"/>
      <w:szCs w:val="20"/>
      <w:lang w:eastAsia="de-DE"/>
    </w:rPr>
  </w:style>
  <w:style w:type="paragraph" w:styleId="Verzeichnis1">
    <w:name w:val="toc 1"/>
    <w:basedOn w:val="Standard"/>
    <w:next w:val="Standard"/>
    <w:autoRedefine/>
    <w:semiHidden/>
    <w:rsid w:val="00AF6FB0"/>
    <w:pPr>
      <w:spacing w:after="0" w:line="360" w:lineRule="auto"/>
    </w:pPr>
    <w:rPr>
      <w:rFonts w:ascii="Arial" w:eastAsia="Times New Roman" w:hAnsi="Arial" w:cs="Times New Roman"/>
      <w:sz w:val="24"/>
      <w:szCs w:val="24"/>
      <w:lang w:eastAsia="de-DE"/>
    </w:rPr>
  </w:style>
  <w:style w:type="character" w:customStyle="1" w:styleId="berschrift2Zchn">
    <w:name w:val="Überschrift 2 Zchn"/>
    <w:basedOn w:val="Absatz-Standardschriftart"/>
    <w:link w:val="berschrift2"/>
    <w:uiPriority w:val="9"/>
    <w:rsid w:val="0004323F"/>
    <w:rPr>
      <w:rFonts w:asciiTheme="majorHAnsi" w:eastAsiaTheme="majorEastAsia" w:hAnsiTheme="majorHAnsi" w:cstheme="majorBidi"/>
      <w:color w:val="365F91" w:themeColor="accent1" w:themeShade="BF"/>
      <w:sz w:val="26"/>
      <w:szCs w:val="26"/>
    </w:rPr>
  </w:style>
  <w:style w:type="paragraph" w:styleId="Titel">
    <w:name w:val="Title"/>
    <w:basedOn w:val="Standard"/>
    <w:next w:val="Standard"/>
    <w:link w:val="TitelZchn"/>
    <w:uiPriority w:val="10"/>
    <w:qFormat/>
    <w:rsid w:val="00D40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010B"/>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DF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A0FE9"/>
    <w:rPr>
      <w:color w:val="605E5C"/>
      <w:shd w:val="clear" w:color="auto" w:fill="E1DFDD"/>
    </w:rPr>
  </w:style>
  <w:style w:type="paragraph" w:styleId="Kopfzeile">
    <w:name w:val="header"/>
    <w:basedOn w:val="Standard"/>
    <w:link w:val="KopfzeileZchn"/>
    <w:uiPriority w:val="99"/>
    <w:unhideWhenUsed/>
    <w:rsid w:val="006C4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277"/>
  </w:style>
  <w:style w:type="paragraph" w:styleId="Fuzeile">
    <w:name w:val="footer"/>
    <w:basedOn w:val="Standard"/>
    <w:link w:val="FuzeileZchn"/>
    <w:uiPriority w:val="99"/>
    <w:unhideWhenUsed/>
    <w:rsid w:val="006C4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277"/>
  </w:style>
  <w:style w:type="character" w:styleId="Kommentarzeichen">
    <w:name w:val="annotation reference"/>
    <w:basedOn w:val="Absatz-Standardschriftart"/>
    <w:uiPriority w:val="99"/>
    <w:semiHidden/>
    <w:unhideWhenUsed/>
    <w:rsid w:val="00A31CD9"/>
    <w:rPr>
      <w:sz w:val="16"/>
      <w:szCs w:val="16"/>
    </w:rPr>
  </w:style>
  <w:style w:type="paragraph" w:styleId="Kommentartext">
    <w:name w:val="annotation text"/>
    <w:basedOn w:val="Standard"/>
    <w:link w:val="KommentartextZchn"/>
    <w:uiPriority w:val="99"/>
    <w:semiHidden/>
    <w:unhideWhenUsed/>
    <w:rsid w:val="00A31C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1CD9"/>
    <w:rPr>
      <w:sz w:val="20"/>
      <w:szCs w:val="20"/>
    </w:rPr>
  </w:style>
  <w:style w:type="paragraph" w:styleId="Kommentarthema">
    <w:name w:val="annotation subject"/>
    <w:basedOn w:val="Kommentartext"/>
    <w:next w:val="Kommentartext"/>
    <w:link w:val="KommentarthemaZchn"/>
    <w:uiPriority w:val="99"/>
    <w:semiHidden/>
    <w:unhideWhenUsed/>
    <w:rsid w:val="00A31CD9"/>
    <w:rPr>
      <w:b/>
      <w:bCs/>
    </w:rPr>
  </w:style>
  <w:style w:type="character" w:customStyle="1" w:styleId="KommentarthemaZchn">
    <w:name w:val="Kommentarthema Zchn"/>
    <w:basedOn w:val="KommentartextZchn"/>
    <w:link w:val="Kommentarthema"/>
    <w:uiPriority w:val="99"/>
    <w:semiHidden/>
    <w:rsid w:val="00A31C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897">
      <w:bodyDiv w:val="1"/>
      <w:marLeft w:val="0"/>
      <w:marRight w:val="0"/>
      <w:marTop w:val="0"/>
      <w:marBottom w:val="0"/>
      <w:divBdr>
        <w:top w:val="none" w:sz="0" w:space="0" w:color="auto"/>
        <w:left w:val="none" w:sz="0" w:space="0" w:color="auto"/>
        <w:bottom w:val="none" w:sz="0" w:space="0" w:color="auto"/>
        <w:right w:val="none" w:sz="0" w:space="0" w:color="auto"/>
      </w:divBdr>
    </w:div>
    <w:div w:id="959651711">
      <w:bodyDiv w:val="1"/>
      <w:marLeft w:val="0"/>
      <w:marRight w:val="0"/>
      <w:marTop w:val="0"/>
      <w:marBottom w:val="0"/>
      <w:divBdr>
        <w:top w:val="none" w:sz="0" w:space="0" w:color="auto"/>
        <w:left w:val="none" w:sz="0" w:space="0" w:color="auto"/>
        <w:bottom w:val="none" w:sz="0" w:space="0" w:color="auto"/>
        <w:right w:val="none" w:sz="0" w:space="0" w:color="auto"/>
      </w:divBdr>
    </w:div>
    <w:div w:id="1672948837">
      <w:bodyDiv w:val="1"/>
      <w:marLeft w:val="0"/>
      <w:marRight w:val="0"/>
      <w:marTop w:val="0"/>
      <w:marBottom w:val="0"/>
      <w:divBdr>
        <w:top w:val="none" w:sz="0" w:space="0" w:color="auto"/>
        <w:left w:val="none" w:sz="0" w:space="0" w:color="auto"/>
        <w:bottom w:val="none" w:sz="0" w:space="0" w:color="auto"/>
        <w:right w:val="none" w:sz="0" w:space="0" w:color="auto"/>
      </w:divBdr>
    </w:div>
    <w:div w:id="19455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7F7AE6E3D91874AAF7BC742DEAB9A6A" ma:contentTypeVersion="13" ma:contentTypeDescription="Ein neues Dokument erstellen." ma:contentTypeScope="" ma:versionID="05151fe9e83a49a6d21c1d703ca02978">
  <xsd:schema xmlns:xsd="http://www.w3.org/2001/XMLSchema" xmlns:xs="http://www.w3.org/2001/XMLSchema" xmlns:p="http://schemas.microsoft.com/office/2006/metadata/properties" xmlns:ns2="f9667b04-df12-4b33-9d20-690740851288" xmlns:ns3="d4cc83f9-8e1f-43d9-b695-706d5eb269cc" targetNamespace="http://schemas.microsoft.com/office/2006/metadata/properties" ma:root="true" ma:fieldsID="65e952de8f6bb581d34055948d0de18a" ns2:_="" ns3:_="">
    <xsd:import namespace="f9667b04-df12-4b33-9d20-690740851288"/>
    <xsd:import namespace="d4cc83f9-8e1f-43d9-b695-706d5eb269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67b04-df12-4b33-9d20-690740851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83f9-8e1f-43d9-b695-706d5eb269c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3BE38-D7EE-493C-8113-CCF2A2D0FC63}">
  <ds:schemaRefs>
    <ds:schemaRef ds:uri="http://schemas.openxmlformats.org/officeDocument/2006/bibliography"/>
  </ds:schemaRefs>
</ds:datastoreItem>
</file>

<file path=customXml/itemProps2.xml><?xml version="1.0" encoding="utf-8"?>
<ds:datastoreItem xmlns:ds="http://schemas.openxmlformats.org/officeDocument/2006/customXml" ds:itemID="{80A8932B-46A2-4C39-BF78-6373CD09B3DA}"/>
</file>

<file path=customXml/itemProps3.xml><?xml version="1.0" encoding="utf-8"?>
<ds:datastoreItem xmlns:ds="http://schemas.openxmlformats.org/officeDocument/2006/customXml" ds:itemID="{16A8B3BC-7634-4983-8419-3B228F87DB85}"/>
</file>

<file path=customXml/itemProps4.xml><?xml version="1.0" encoding="utf-8"?>
<ds:datastoreItem xmlns:ds="http://schemas.openxmlformats.org/officeDocument/2006/customXml" ds:itemID="{8CFBC597-8B00-44D9-A625-AE9DF5296239}"/>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8323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khuettmann</dc:creator>
  <cp:lastModifiedBy>Pfalzer, Bernd</cp:lastModifiedBy>
  <cp:revision>4</cp:revision>
  <cp:lastPrinted>2014-12-05T08:55:00Z</cp:lastPrinted>
  <dcterms:created xsi:type="dcterms:W3CDTF">2020-05-20T18:12:00Z</dcterms:created>
  <dcterms:modified xsi:type="dcterms:W3CDTF">2021-08-27T11:51:00Z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0x010100C7F7AE6E3D91874AAF7BC742DEAB9A6A</vt:lpwstr>
  </property>
</Properties>
</file>